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D9" w:rsidRPr="009C3804" w:rsidRDefault="007D5E6B" w:rsidP="008D1BBF">
      <w:pPr>
        <w:pStyle w:val="Nzov"/>
        <w:ind w:right="23"/>
        <w:rPr>
          <w:rFonts w:ascii="Times New Roman" w:hAnsi="Times New Roman" w:cs="Times New Roman"/>
          <w:color w:val="FF0000"/>
          <w:sz w:val="28"/>
          <w:szCs w:val="28"/>
        </w:rPr>
      </w:pPr>
      <w:bookmarkStart w:id="0" w:name="_GoBack"/>
      <w:bookmarkEnd w:id="0"/>
      <w:r>
        <w:rPr>
          <w:rFonts w:ascii="Times New Roman" w:hAnsi="Times New Roman" w:cs="Times New Roman"/>
          <w:sz w:val="28"/>
          <w:szCs w:val="28"/>
        </w:rPr>
        <w:t>Návrh z</w:t>
      </w:r>
      <w:r w:rsidR="00A35B09" w:rsidRPr="00600917">
        <w:rPr>
          <w:rFonts w:ascii="Times New Roman" w:hAnsi="Times New Roman" w:cs="Times New Roman"/>
          <w:sz w:val="28"/>
          <w:szCs w:val="28"/>
        </w:rPr>
        <w:t>mluv</w:t>
      </w:r>
      <w:r w:rsidR="0026327B">
        <w:rPr>
          <w:rFonts w:ascii="Times New Roman" w:hAnsi="Times New Roman" w:cs="Times New Roman"/>
          <w:sz w:val="28"/>
          <w:szCs w:val="28"/>
        </w:rPr>
        <w:t>y</w:t>
      </w:r>
      <w:r w:rsidR="00A35B09" w:rsidRPr="00600917">
        <w:rPr>
          <w:rFonts w:ascii="Times New Roman" w:hAnsi="Times New Roman" w:cs="Times New Roman"/>
          <w:sz w:val="28"/>
          <w:szCs w:val="28"/>
        </w:rPr>
        <w:t xml:space="preserve"> o </w:t>
      </w:r>
      <w:r w:rsidR="00176B03">
        <w:rPr>
          <w:rFonts w:ascii="Times New Roman" w:hAnsi="Times New Roman" w:cs="Times New Roman"/>
          <w:sz w:val="28"/>
          <w:szCs w:val="28"/>
        </w:rPr>
        <w:t>dielo</w:t>
      </w:r>
      <w:r w:rsidR="00A35B09" w:rsidRPr="00600917">
        <w:rPr>
          <w:rFonts w:ascii="Times New Roman" w:hAnsi="Times New Roman" w:cs="Times New Roman"/>
          <w:sz w:val="28"/>
          <w:szCs w:val="28"/>
        </w:rPr>
        <w:t xml:space="preserve"> č. </w:t>
      </w:r>
      <w:r w:rsidR="009C3804" w:rsidRPr="009C3804">
        <w:rPr>
          <w:rFonts w:ascii="Times New Roman" w:hAnsi="Times New Roman" w:cs="Times New Roman"/>
          <w:color w:val="FF0000"/>
          <w:sz w:val="28"/>
          <w:szCs w:val="28"/>
        </w:rPr>
        <w:t>..........</w:t>
      </w:r>
    </w:p>
    <w:p w:rsidR="00091ED5" w:rsidRPr="0065183F" w:rsidRDefault="002E22EE" w:rsidP="001E6C93">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w:t>
      </w:r>
      <w:r w:rsidR="00B62EEE">
        <w:rPr>
          <w:rFonts w:ascii="Times New Roman" w:hAnsi="Times New Roman" w:cs="Times New Roman"/>
          <w:b w:val="0"/>
          <w:bCs w:val="0"/>
          <w:sz w:val="22"/>
          <w:szCs w:val="22"/>
        </w:rPr>
        <w:t>zatvoren</w:t>
      </w:r>
      <w:r w:rsidR="00FF565A">
        <w:rPr>
          <w:rFonts w:ascii="Times New Roman" w:hAnsi="Times New Roman" w:cs="Times New Roman"/>
          <w:b w:val="0"/>
          <w:bCs w:val="0"/>
          <w:sz w:val="22"/>
          <w:szCs w:val="22"/>
        </w:rPr>
        <w:t>á</w:t>
      </w:r>
      <w:r w:rsidR="00176B03">
        <w:rPr>
          <w:rFonts w:ascii="Times New Roman" w:hAnsi="Times New Roman" w:cs="Times New Roman"/>
          <w:b w:val="0"/>
          <w:bCs w:val="0"/>
          <w:sz w:val="22"/>
          <w:szCs w:val="22"/>
        </w:rPr>
        <w:t> </w:t>
      </w:r>
      <w:r w:rsidR="006513CB" w:rsidRPr="0065183F">
        <w:rPr>
          <w:rFonts w:ascii="Times New Roman" w:hAnsi="Times New Roman" w:cs="Times New Roman"/>
          <w:b w:val="0"/>
          <w:bCs w:val="0"/>
          <w:sz w:val="22"/>
          <w:szCs w:val="22"/>
        </w:rPr>
        <w:t xml:space="preserve">podľa </w:t>
      </w:r>
      <w:r w:rsidR="00A35B09">
        <w:rPr>
          <w:rFonts w:ascii="Times New Roman" w:hAnsi="Times New Roman" w:cs="Times New Roman"/>
          <w:b w:val="0"/>
          <w:bCs w:val="0"/>
          <w:sz w:val="22"/>
          <w:szCs w:val="22"/>
        </w:rPr>
        <w:t xml:space="preserve">zákona č. </w:t>
      </w:r>
      <w:r w:rsidR="00176B03">
        <w:rPr>
          <w:rFonts w:ascii="Times New Roman" w:hAnsi="Times New Roman" w:cs="Times New Roman"/>
          <w:b w:val="0"/>
          <w:bCs w:val="0"/>
          <w:sz w:val="22"/>
          <w:szCs w:val="22"/>
        </w:rPr>
        <w:t>513/1991</w:t>
      </w:r>
      <w:r w:rsidR="00A35B09">
        <w:rPr>
          <w:rFonts w:ascii="Times New Roman" w:hAnsi="Times New Roman" w:cs="Times New Roman"/>
          <w:b w:val="0"/>
          <w:bCs w:val="0"/>
          <w:sz w:val="22"/>
          <w:szCs w:val="22"/>
        </w:rPr>
        <w:t xml:space="preserve"> Zb. </w:t>
      </w:r>
      <w:r w:rsidR="00176B03">
        <w:rPr>
          <w:rFonts w:ascii="Times New Roman" w:hAnsi="Times New Roman" w:cs="Times New Roman"/>
          <w:b w:val="0"/>
          <w:bCs w:val="0"/>
          <w:sz w:val="22"/>
          <w:szCs w:val="22"/>
        </w:rPr>
        <w:t>Obchodný zákonník</w:t>
      </w:r>
      <w:r w:rsidR="00A35B09">
        <w:rPr>
          <w:rFonts w:ascii="Times New Roman" w:hAnsi="Times New Roman" w:cs="Times New Roman"/>
          <w:b w:val="0"/>
          <w:bCs w:val="0"/>
          <w:sz w:val="22"/>
          <w:szCs w:val="22"/>
        </w:rPr>
        <w:t xml:space="preserve"> v znení neskorších predpisov</w:t>
      </w:r>
      <w:r w:rsidR="00FF565A">
        <w:rPr>
          <w:rFonts w:ascii="Times New Roman" w:hAnsi="Times New Roman" w:cs="Times New Roman"/>
          <w:b w:val="0"/>
          <w:bCs w:val="0"/>
          <w:sz w:val="22"/>
          <w:szCs w:val="22"/>
        </w:rPr>
        <w:t xml:space="preserve"> </w:t>
      </w:r>
    </w:p>
    <w:p w:rsidR="00915585" w:rsidRPr="003E6270" w:rsidRDefault="00915585" w:rsidP="008D1BBF">
      <w:pPr>
        <w:ind w:right="23"/>
        <w:rPr>
          <w:sz w:val="24"/>
          <w:szCs w:val="24"/>
          <w:u w:val="single"/>
        </w:rPr>
      </w:pPr>
    </w:p>
    <w:p w:rsidR="00F75B40" w:rsidRDefault="00B22D56" w:rsidP="00B22D56">
      <w:pPr>
        <w:ind w:right="23"/>
        <w:jc w:val="center"/>
        <w:rPr>
          <w:b/>
          <w:bCs/>
          <w:sz w:val="24"/>
          <w:szCs w:val="24"/>
        </w:rPr>
      </w:pPr>
      <w:r>
        <w:rPr>
          <w:b/>
          <w:bCs/>
          <w:sz w:val="24"/>
          <w:szCs w:val="24"/>
        </w:rPr>
        <w:t>Zmluvné strany:</w:t>
      </w:r>
    </w:p>
    <w:p w:rsidR="00B22D56" w:rsidRDefault="00B22D56" w:rsidP="00B22D56">
      <w:pPr>
        <w:ind w:right="23"/>
        <w:jc w:val="center"/>
        <w:rPr>
          <w:b/>
          <w:bCs/>
          <w:sz w:val="24"/>
          <w:szCs w:val="24"/>
        </w:rPr>
      </w:pPr>
    </w:p>
    <w:p w:rsidR="00915585" w:rsidRPr="003E6270" w:rsidRDefault="00915585" w:rsidP="00B22D56">
      <w:pPr>
        <w:ind w:right="23"/>
        <w:jc w:val="center"/>
        <w:rPr>
          <w:b/>
          <w:bCs/>
          <w:sz w:val="24"/>
          <w:szCs w:val="24"/>
        </w:rPr>
      </w:pPr>
    </w:p>
    <w:p w:rsidR="007B2E0A" w:rsidRPr="0026327B" w:rsidRDefault="007B2E0A" w:rsidP="007B2E0A">
      <w:pPr>
        <w:tabs>
          <w:tab w:val="left" w:pos="1980"/>
        </w:tabs>
        <w:ind w:left="1980" w:hanging="1980"/>
        <w:outlineLvl w:val="0"/>
        <w:rPr>
          <w:bCs/>
          <w:sz w:val="24"/>
          <w:szCs w:val="24"/>
        </w:rPr>
      </w:pPr>
      <w:r>
        <w:rPr>
          <w:b/>
          <w:bCs/>
          <w:sz w:val="24"/>
          <w:szCs w:val="24"/>
        </w:rPr>
        <w:t>Objednávateľ:</w:t>
      </w:r>
      <w:r>
        <w:rPr>
          <w:b/>
          <w:bCs/>
          <w:sz w:val="24"/>
          <w:szCs w:val="24"/>
        </w:rPr>
        <w:tab/>
      </w:r>
      <w:r w:rsidR="00611E33">
        <w:rPr>
          <w:b/>
          <w:bCs/>
          <w:sz w:val="24"/>
          <w:szCs w:val="24"/>
        </w:rPr>
        <w:tab/>
      </w:r>
      <w:r w:rsidR="00555895" w:rsidRPr="00555895">
        <w:rPr>
          <w:b/>
          <w:bCs/>
          <w:sz w:val="24"/>
          <w:szCs w:val="24"/>
        </w:rPr>
        <w:t>Materská škola Zuzkin park 2, Košice</w:t>
      </w:r>
    </w:p>
    <w:p w:rsidR="007B2E0A" w:rsidRDefault="007B2E0A" w:rsidP="007B2E0A">
      <w:pPr>
        <w:tabs>
          <w:tab w:val="left" w:pos="1980"/>
        </w:tabs>
        <w:ind w:left="1980" w:hanging="1980"/>
        <w:outlineLvl w:val="0"/>
        <w:rPr>
          <w:bCs/>
          <w:sz w:val="24"/>
          <w:szCs w:val="24"/>
        </w:rPr>
      </w:pPr>
      <w:r>
        <w:rPr>
          <w:bCs/>
          <w:sz w:val="24"/>
          <w:szCs w:val="24"/>
        </w:rPr>
        <w:t>Štatutárny</w:t>
      </w:r>
      <w:r w:rsidR="00611E33">
        <w:rPr>
          <w:bCs/>
          <w:sz w:val="24"/>
          <w:szCs w:val="24"/>
        </w:rPr>
        <w:t xml:space="preserve"> orgán:</w:t>
      </w:r>
      <w:r>
        <w:rPr>
          <w:bCs/>
          <w:sz w:val="24"/>
          <w:szCs w:val="24"/>
        </w:rPr>
        <w:tab/>
      </w:r>
      <w:r w:rsidR="00611E33">
        <w:rPr>
          <w:bCs/>
          <w:sz w:val="24"/>
          <w:szCs w:val="24"/>
        </w:rPr>
        <w:tab/>
      </w:r>
      <w:r w:rsidR="00555895" w:rsidRPr="00555895">
        <w:rPr>
          <w:bCs/>
          <w:sz w:val="24"/>
          <w:szCs w:val="24"/>
        </w:rPr>
        <w:t>Svetlana Gjabelová, riaditeľka materskej školy</w:t>
      </w:r>
    </w:p>
    <w:p w:rsidR="007B2E0A" w:rsidRPr="009B1F4F" w:rsidRDefault="007B2E0A" w:rsidP="007B2E0A">
      <w:pPr>
        <w:tabs>
          <w:tab w:val="left" w:pos="1980"/>
        </w:tabs>
        <w:ind w:left="1980" w:hanging="1980"/>
        <w:outlineLvl w:val="0"/>
        <w:rPr>
          <w:bCs/>
          <w:sz w:val="24"/>
          <w:szCs w:val="24"/>
        </w:rPr>
      </w:pPr>
      <w:r w:rsidRPr="009B1F4F">
        <w:rPr>
          <w:bCs/>
          <w:sz w:val="24"/>
          <w:szCs w:val="24"/>
        </w:rPr>
        <w:t xml:space="preserve">Sídlo: </w:t>
      </w:r>
      <w:r>
        <w:rPr>
          <w:bCs/>
          <w:sz w:val="24"/>
          <w:szCs w:val="24"/>
        </w:rPr>
        <w:tab/>
      </w:r>
      <w:r w:rsidR="00611E33">
        <w:rPr>
          <w:bCs/>
          <w:sz w:val="24"/>
          <w:szCs w:val="24"/>
        </w:rPr>
        <w:tab/>
      </w:r>
      <w:r w:rsidR="00555895" w:rsidRPr="00555895">
        <w:rPr>
          <w:bCs/>
          <w:sz w:val="24"/>
          <w:szCs w:val="24"/>
        </w:rPr>
        <w:t>Zuzkin park 2, 040 11 Košice</w:t>
      </w:r>
    </w:p>
    <w:p w:rsidR="007B2E0A" w:rsidRDefault="007B2E0A" w:rsidP="007B2E0A">
      <w:pPr>
        <w:tabs>
          <w:tab w:val="left" w:pos="1980"/>
        </w:tabs>
        <w:ind w:left="1980" w:hanging="1980"/>
        <w:outlineLvl w:val="0"/>
        <w:rPr>
          <w:sz w:val="24"/>
        </w:rPr>
      </w:pPr>
      <w:r w:rsidRPr="009B1F4F">
        <w:rPr>
          <w:bCs/>
          <w:sz w:val="24"/>
          <w:szCs w:val="24"/>
        </w:rPr>
        <w:t xml:space="preserve">IČO: </w:t>
      </w:r>
      <w:r>
        <w:rPr>
          <w:bCs/>
          <w:sz w:val="24"/>
          <w:szCs w:val="24"/>
        </w:rPr>
        <w:tab/>
      </w:r>
      <w:r w:rsidR="00611E33">
        <w:rPr>
          <w:bCs/>
          <w:sz w:val="24"/>
          <w:szCs w:val="24"/>
        </w:rPr>
        <w:tab/>
      </w:r>
      <w:r w:rsidR="00555895" w:rsidRPr="00555895">
        <w:rPr>
          <w:sz w:val="24"/>
        </w:rPr>
        <w:t>35559438</w:t>
      </w:r>
    </w:p>
    <w:p w:rsidR="007B2E0A" w:rsidRPr="0061669C" w:rsidRDefault="007B2E0A" w:rsidP="007B2E0A">
      <w:pPr>
        <w:tabs>
          <w:tab w:val="left" w:pos="1980"/>
        </w:tabs>
        <w:ind w:left="1980" w:hanging="1980"/>
        <w:outlineLvl w:val="0"/>
        <w:rPr>
          <w:sz w:val="24"/>
        </w:rPr>
      </w:pPr>
      <w:r w:rsidRPr="00176B03">
        <w:rPr>
          <w:bCs/>
          <w:sz w:val="24"/>
          <w:szCs w:val="24"/>
        </w:rPr>
        <w:t>DIČ</w:t>
      </w:r>
      <w:r w:rsidRPr="0061669C">
        <w:rPr>
          <w:sz w:val="24"/>
        </w:rPr>
        <w:t xml:space="preserve">: </w:t>
      </w:r>
      <w:r w:rsidRPr="0061669C">
        <w:rPr>
          <w:sz w:val="24"/>
        </w:rPr>
        <w:tab/>
      </w:r>
      <w:r w:rsidR="00611E33">
        <w:rPr>
          <w:sz w:val="24"/>
        </w:rPr>
        <w:tab/>
      </w:r>
      <w:r w:rsidR="00555895" w:rsidRPr="00555895">
        <w:rPr>
          <w:sz w:val="24"/>
        </w:rPr>
        <w:t>2021794676</w:t>
      </w:r>
    </w:p>
    <w:p w:rsidR="007D5E6B" w:rsidRPr="00C37E77" w:rsidRDefault="007B2E0A" w:rsidP="007B2E0A">
      <w:pPr>
        <w:tabs>
          <w:tab w:val="left" w:pos="1980"/>
        </w:tabs>
        <w:ind w:left="1980" w:hanging="1980"/>
        <w:outlineLvl w:val="0"/>
        <w:rPr>
          <w:bCs/>
          <w:sz w:val="24"/>
          <w:szCs w:val="24"/>
        </w:rPr>
      </w:pPr>
      <w:r w:rsidRPr="0061669C">
        <w:rPr>
          <w:sz w:val="24"/>
        </w:rPr>
        <w:t xml:space="preserve">IBAN: </w:t>
      </w:r>
      <w:r w:rsidRPr="0061669C">
        <w:rPr>
          <w:sz w:val="24"/>
        </w:rPr>
        <w:tab/>
      </w:r>
      <w:r w:rsidR="00611E33">
        <w:rPr>
          <w:sz w:val="24"/>
        </w:rPr>
        <w:tab/>
      </w:r>
      <w:r w:rsidRPr="0061669C">
        <w:rPr>
          <w:sz w:val="24"/>
        </w:rPr>
        <w:t>SK13 5600 0000 0005 0271 7001</w:t>
      </w:r>
    </w:p>
    <w:p w:rsidR="008371ED" w:rsidRDefault="008371ED" w:rsidP="008371ED">
      <w:pPr>
        <w:tabs>
          <w:tab w:val="left" w:pos="1980"/>
        </w:tabs>
        <w:ind w:left="1980" w:hanging="1980"/>
        <w:outlineLvl w:val="0"/>
        <w:rPr>
          <w:b/>
          <w:bCs/>
          <w:sz w:val="24"/>
          <w:szCs w:val="24"/>
        </w:rPr>
      </w:pPr>
    </w:p>
    <w:p w:rsidR="008371ED" w:rsidRPr="00CC4920" w:rsidRDefault="009327A1" w:rsidP="008371ED">
      <w:pPr>
        <w:tabs>
          <w:tab w:val="left" w:pos="1980"/>
        </w:tabs>
        <w:ind w:left="1980" w:hanging="1980"/>
        <w:outlineLvl w:val="0"/>
        <w:rPr>
          <w:b/>
          <w:bCs/>
          <w:sz w:val="24"/>
          <w:szCs w:val="24"/>
        </w:rPr>
      </w:pPr>
      <w:r>
        <w:rPr>
          <w:b/>
          <w:bCs/>
          <w:sz w:val="24"/>
          <w:szCs w:val="24"/>
        </w:rPr>
        <w:t>Zhotoviteľ</w:t>
      </w:r>
      <w:r w:rsidR="008371ED" w:rsidRPr="003E6270">
        <w:rPr>
          <w:b/>
          <w:bCs/>
          <w:sz w:val="24"/>
          <w:szCs w:val="24"/>
        </w:rPr>
        <w:t>:</w:t>
      </w:r>
      <w:r w:rsidR="00CC4920">
        <w:rPr>
          <w:b/>
          <w:bCs/>
          <w:sz w:val="24"/>
          <w:szCs w:val="24"/>
        </w:rPr>
        <w:tab/>
      </w:r>
      <w:r w:rsidR="00611E33">
        <w:rPr>
          <w:b/>
          <w:bCs/>
          <w:sz w:val="24"/>
          <w:szCs w:val="24"/>
        </w:rPr>
        <w:tab/>
      </w:r>
      <w:r w:rsidR="008037B8">
        <w:rPr>
          <w:b/>
          <w:bCs/>
          <w:sz w:val="24"/>
          <w:szCs w:val="24"/>
        </w:rPr>
        <w:t>BROLSTAV,s.r.o.</w:t>
      </w:r>
    </w:p>
    <w:p w:rsidR="008371ED" w:rsidRPr="00726D48" w:rsidRDefault="008371ED" w:rsidP="00023A5F">
      <w:pPr>
        <w:tabs>
          <w:tab w:val="left" w:pos="1980"/>
        </w:tabs>
        <w:ind w:left="1980" w:hanging="1980"/>
        <w:outlineLvl w:val="0"/>
        <w:rPr>
          <w:sz w:val="24"/>
          <w:szCs w:val="24"/>
        </w:rPr>
      </w:pPr>
      <w:r>
        <w:rPr>
          <w:sz w:val="24"/>
          <w:szCs w:val="24"/>
        </w:rPr>
        <w:t>S</w:t>
      </w:r>
      <w:r w:rsidRPr="003E6270">
        <w:rPr>
          <w:sz w:val="24"/>
          <w:szCs w:val="24"/>
        </w:rPr>
        <w:t>ídlo</w:t>
      </w:r>
      <w:r>
        <w:rPr>
          <w:sz w:val="24"/>
          <w:szCs w:val="24"/>
        </w:rPr>
        <w:t xml:space="preserve">: </w:t>
      </w:r>
      <w:r w:rsidR="00CC4920">
        <w:rPr>
          <w:sz w:val="24"/>
          <w:szCs w:val="24"/>
        </w:rPr>
        <w:tab/>
      </w:r>
      <w:r w:rsidR="00611E33">
        <w:rPr>
          <w:sz w:val="24"/>
          <w:szCs w:val="24"/>
        </w:rPr>
        <w:tab/>
      </w:r>
      <w:r w:rsidR="008037B8">
        <w:rPr>
          <w:sz w:val="24"/>
          <w:szCs w:val="24"/>
        </w:rPr>
        <w:t xml:space="preserve">Golianova 24, 040 18 </w:t>
      </w:r>
      <w:r w:rsidR="00162217">
        <w:rPr>
          <w:sz w:val="24"/>
          <w:szCs w:val="24"/>
        </w:rPr>
        <w:t>Košice-Krásna</w:t>
      </w:r>
    </w:p>
    <w:p w:rsidR="00726D48" w:rsidRDefault="00E65130" w:rsidP="007D5E6B">
      <w:pPr>
        <w:pStyle w:val="Default"/>
      </w:pPr>
      <w:r>
        <w:t>Zastúpený:</w:t>
      </w:r>
      <w:r w:rsidRPr="00E65130">
        <w:t xml:space="preserve"> </w:t>
      </w:r>
      <w:r>
        <w:tab/>
      </w:r>
      <w:r w:rsidR="00611E33">
        <w:tab/>
      </w:r>
      <w:r w:rsidR="008037B8">
        <w:t>Ivan Bruckner</w:t>
      </w:r>
      <w:r w:rsidR="00611E33">
        <w:t>,</w:t>
      </w:r>
      <w:r w:rsidR="008037B8">
        <w:t xml:space="preserve"> konateľ spoločnosti</w:t>
      </w:r>
    </w:p>
    <w:p w:rsidR="001E39E0" w:rsidRPr="00726D48" w:rsidRDefault="008371ED" w:rsidP="00726D48">
      <w:pPr>
        <w:tabs>
          <w:tab w:val="left" w:pos="1980"/>
        </w:tabs>
        <w:ind w:left="1980" w:hanging="1980"/>
        <w:outlineLvl w:val="0"/>
        <w:rPr>
          <w:sz w:val="24"/>
        </w:rPr>
      </w:pPr>
      <w:r w:rsidRPr="00726D48">
        <w:rPr>
          <w:sz w:val="24"/>
        </w:rPr>
        <w:t xml:space="preserve">IČO: </w:t>
      </w:r>
      <w:r w:rsidR="00726D48" w:rsidRPr="00726D48">
        <w:rPr>
          <w:sz w:val="24"/>
        </w:rPr>
        <w:tab/>
      </w:r>
      <w:r w:rsidR="00611E33">
        <w:rPr>
          <w:sz w:val="24"/>
        </w:rPr>
        <w:tab/>
      </w:r>
      <w:r w:rsidR="008037B8" w:rsidRPr="008037B8">
        <w:rPr>
          <w:sz w:val="24"/>
        </w:rPr>
        <w:t>36574066</w:t>
      </w:r>
      <w:r w:rsidR="00CC4920" w:rsidRPr="00726D48">
        <w:rPr>
          <w:sz w:val="24"/>
        </w:rPr>
        <w:tab/>
      </w:r>
    </w:p>
    <w:p w:rsidR="009327A1" w:rsidRPr="00726D48" w:rsidRDefault="008371ED" w:rsidP="00726D48">
      <w:pPr>
        <w:tabs>
          <w:tab w:val="left" w:pos="1980"/>
        </w:tabs>
        <w:ind w:left="1980" w:hanging="1980"/>
        <w:outlineLvl w:val="0"/>
        <w:rPr>
          <w:sz w:val="24"/>
        </w:rPr>
      </w:pPr>
      <w:r w:rsidRPr="00726D48">
        <w:rPr>
          <w:sz w:val="24"/>
        </w:rPr>
        <w:t>DIČ:</w:t>
      </w:r>
      <w:r w:rsidR="00023A5F" w:rsidRPr="00726D48">
        <w:rPr>
          <w:sz w:val="24"/>
        </w:rPr>
        <w:t xml:space="preserve"> </w:t>
      </w:r>
      <w:r w:rsidR="00CC4920" w:rsidRPr="00726D48">
        <w:rPr>
          <w:sz w:val="24"/>
        </w:rPr>
        <w:tab/>
      </w:r>
      <w:r w:rsidR="00611E33">
        <w:rPr>
          <w:sz w:val="24"/>
        </w:rPr>
        <w:tab/>
      </w:r>
      <w:r w:rsidR="008037B8" w:rsidRPr="008037B8">
        <w:rPr>
          <w:sz w:val="24"/>
        </w:rPr>
        <w:t>2021758398</w:t>
      </w:r>
    </w:p>
    <w:p w:rsidR="00E65130" w:rsidRPr="00726D48" w:rsidRDefault="009327A1" w:rsidP="00726D48">
      <w:pPr>
        <w:tabs>
          <w:tab w:val="left" w:pos="1980"/>
        </w:tabs>
        <w:ind w:left="1980" w:hanging="1980"/>
        <w:outlineLvl w:val="0"/>
        <w:rPr>
          <w:sz w:val="24"/>
        </w:rPr>
      </w:pPr>
      <w:r w:rsidRPr="00726D48">
        <w:rPr>
          <w:sz w:val="24"/>
        </w:rPr>
        <w:t>IBAN</w:t>
      </w:r>
      <w:r w:rsidR="008371ED" w:rsidRPr="00726D48">
        <w:rPr>
          <w:sz w:val="24"/>
        </w:rPr>
        <w:t xml:space="preserve">: </w:t>
      </w:r>
      <w:r w:rsidR="00CC4920" w:rsidRPr="00726D48">
        <w:rPr>
          <w:sz w:val="24"/>
        </w:rPr>
        <w:tab/>
      </w:r>
      <w:r w:rsidR="00611E33">
        <w:rPr>
          <w:sz w:val="24"/>
        </w:rPr>
        <w:tab/>
      </w:r>
      <w:r w:rsidR="008037B8" w:rsidRPr="008037B8">
        <w:rPr>
          <w:sz w:val="24"/>
        </w:rPr>
        <w:t>SK76 5600 0000 0072 9388 2001</w:t>
      </w:r>
    </w:p>
    <w:p w:rsidR="001E39E0" w:rsidRDefault="001E39E0" w:rsidP="00E65130">
      <w:pPr>
        <w:pStyle w:val="Default"/>
      </w:pPr>
    </w:p>
    <w:p w:rsidR="008741B4" w:rsidRDefault="00A35B09" w:rsidP="008D1BBF">
      <w:pPr>
        <w:ind w:right="23"/>
        <w:jc w:val="both"/>
        <w:rPr>
          <w:sz w:val="24"/>
          <w:szCs w:val="24"/>
        </w:rPr>
      </w:pPr>
      <w:r w:rsidRPr="003E6270">
        <w:rPr>
          <w:sz w:val="24"/>
          <w:szCs w:val="24"/>
        </w:rPr>
        <w:t xml:space="preserve"> </w:t>
      </w:r>
      <w:r w:rsidR="008741B4" w:rsidRPr="003E6270">
        <w:rPr>
          <w:sz w:val="24"/>
          <w:szCs w:val="24"/>
        </w:rPr>
        <w:t>(ďalej spoločne aj „</w:t>
      </w:r>
      <w:r w:rsidR="002E22EE" w:rsidRPr="002E22EE">
        <w:rPr>
          <w:sz w:val="24"/>
          <w:szCs w:val="24"/>
        </w:rPr>
        <w:t>z</w:t>
      </w:r>
      <w:r w:rsidR="00C253C4" w:rsidRPr="002E22EE">
        <w:rPr>
          <w:sz w:val="24"/>
          <w:szCs w:val="24"/>
        </w:rPr>
        <w:t>mluv</w:t>
      </w:r>
      <w:r w:rsidR="008741B4" w:rsidRPr="002E22EE">
        <w:rPr>
          <w:sz w:val="24"/>
          <w:szCs w:val="24"/>
        </w:rPr>
        <w:t>né strany</w:t>
      </w:r>
      <w:r w:rsidR="008741B4" w:rsidRPr="003E6270">
        <w:rPr>
          <w:sz w:val="24"/>
          <w:szCs w:val="24"/>
        </w:rPr>
        <w:t>“)</w:t>
      </w:r>
    </w:p>
    <w:p w:rsidR="00B22D56" w:rsidRDefault="00B22D56" w:rsidP="008D1BBF">
      <w:pPr>
        <w:ind w:right="23"/>
        <w:jc w:val="both"/>
        <w:rPr>
          <w:sz w:val="24"/>
          <w:szCs w:val="24"/>
        </w:rPr>
      </w:pPr>
    </w:p>
    <w:p w:rsidR="00B22D56" w:rsidRPr="003E6270" w:rsidRDefault="00B22D56" w:rsidP="008D1BBF">
      <w:pPr>
        <w:ind w:right="23"/>
        <w:jc w:val="both"/>
        <w:rPr>
          <w:sz w:val="24"/>
          <w:szCs w:val="24"/>
        </w:rPr>
      </w:pPr>
    </w:p>
    <w:p w:rsidR="008E5019" w:rsidRDefault="001B7CDB" w:rsidP="008E5019">
      <w:pPr>
        <w:ind w:right="23"/>
        <w:jc w:val="center"/>
        <w:rPr>
          <w:b/>
          <w:sz w:val="24"/>
          <w:szCs w:val="24"/>
        </w:rPr>
      </w:pPr>
      <w:r w:rsidRPr="001B7CDB">
        <w:rPr>
          <w:b/>
          <w:sz w:val="24"/>
          <w:szCs w:val="24"/>
        </w:rPr>
        <w:t>Preambula:</w:t>
      </w:r>
    </w:p>
    <w:p w:rsidR="001B7CDB" w:rsidRPr="001B7CDB" w:rsidRDefault="001B7CDB" w:rsidP="008E5019">
      <w:pPr>
        <w:ind w:right="23"/>
        <w:jc w:val="center"/>
        <w:rPr>
          <w:b/>
          <w:sz w:val="24"/>
          <w:szCs w:val="24"/>
        </w:rPr>
      </w:pPr>
    </w:p>
    <w:p w:rsidR="00D64B8C" w:rsidRPr="003F10EF" w:rsidRDefault="001B7CDB" w:rsidP="00CC4920">
      <w:pPr>
        <w:ind w:right="23"/>
        <w:jc w:val="both"/>
        <w:rPr>
          <w:sz w:val="24"/>
          <w:szCs w:val="24"/>
        </w:rPr>
      </w:pPr>
      <w:r>
        <w:rPr>
          <w:sz w:val="24"/>
          <w:szCs w:val="24"/>
        </w:rPr>
        <w:t xml:space="preserve">Táto zmluva o dielo (ďalej len „zmluva“) </w:t>
      </w:r>
      <w:r w:rsidR="00D64B8C">
        <w:rPr>
          <w:sz w:val="24"/>
          <w:szCs w:val="24"/>
        </w:rPr>
        <w:t xml:space="preserve">sa uzatvára ako výsledok verejného obstarávania v zmysle § </w:t>
      </w:r>
      <w:r w:rsidR="000016CF" w:rsidRPr="005B0CCB">
        <w:rPr>
          <w:sz w:val="24"/>
          <w:szCs w:val="24"/>
        </w:rPr>
        <w:t>117</w:t>
      </w:r>
      <w:r w:rsidR="00D64B8C">
        <w:rPr>
          <w:sz w:val="24"/>
          <w:szCs w:val="24"/>
        </w:rPr>
        <w:t xml:space="preserve"> zákona č. 343/2015 Z.</w:t>
      </w:r>
      <w:r w:rsidR="000016CF">
        <w:rPr>
          <w:sz w:val="24"/>
          <w:szCs w:val="24"/>
        </w:rPr>
        <w:t xml:space="preserve"> </w:t>
      </w:r>
      <w:r w:rsidR="00D64B8C">
        <w:rPr>
          <w:sz w:val="24"/>
          <w:szCs w:val="24"/>
        </w:rPr>
        <w:t xml:space="preserve">z. o verejnom obstarávaní v znení neskorších právnych predpisov. Objednávateľ na obstaranie predmetu tejto zmluvy použil postup verejného </w:t>
      </w:r>
      <w:r w:rsidR="00D64B8C" w:rsidRPr="003F10EF">
        <w:rPr>
          <w:sz w:val="24"/>
          <w:szCs w:val="24"/>
        </w:rPr>
        <w:t xml:space="preserve">obstarávania </w:t>
      </w:r>
      <w:r w:rsidR="000016CF" w:rsidRPr="003F10EF">
        <w:rPr>
          <w:sz w:val="24"/>
          <w:szCs w:val="24"/>
        </w:rPr>
        <w:t>zákazky s nízkou hodnotou</w:t>
      </w:r>
      <w:r w:rsidR="00D64B8C" w:rsidRPr="003F10EF">
        <w:rPr>
          <w:sz w:val="24"/>
          <w:szCs w:val="24"/>
        </w:rPr>
        <w:t>.</w:t>
      </w:r>
    </w:p>
    <w:p w:rsidR="00B22D56" w:rsidRDefault="00B22D56" w:rsidP="008E5019">
      <w:pPr>
        <w:ind w:right="23"/>
        <w:jc w:val="center"/>
        <w:rPr>
          <w:sz w:val="24"/>
          <w:szCs w:val="24"/>
        </w:rPr>
      </w:pPr>
    </w:p>
    <w:p w:rsidR="00915585" w:rsidRDefault="00915585" w:rsidP="008E5019">
      <w:pPr>
        <w:ind w:right="23"/>
        <w:jc w:val="center"/>
        <w:rPr>
          <w:sz w:val="24"/>
          <w:szCs w:val="24"/>
        </w:rPr>
      </w:pPr>
    </w:p>
    <w:p w:rsidR="00DC6FEB" w:rsidRDefault="009B1DB4" w:rsidP="00103107">
      <w:pPr>
        <w:numPr>
          <w:ilvl w:val="0"/>
          <w:numId w:val="1"/>
        </w:numPr>
        <w:ind w:right="23"/>
        <w:jc w:val="center"/>
        <w:rPr>
          <w:b/>
          <w:sz w:val="24"/>
          <w:szCs w:val="24"/>
        </w:rPr>
      </w:pPr>
      <w:r>
        <w:rPr>
          <w:b/>
          <w:sz w:val="24"/>
          <w:szCs w:val="24"/>
        </w:rPr>
        <w:t>Východiskové podklady a údaje</w:t>
      </w:r>
    </w:p>
    <w:p w:rsidR="00C8692B" w:rsidRDefault="00C8692B" w:rsidP="00C8692B">
      <w:pPr>
        <w:ind w:left="1080" w:right="23"/>
        <w:jc w:val="both"/>
        <w:rPr>
          <w:b/>
          <w:sz w:val="24"/>
          <w:szCs w:val="24"/>
        </w:rPr>
      </w:pPr>
    </w:p>
    <w:p w:rsidR="009B1DB4" w:rsidRDefault="009B1DB4" w:rsidP="00103107">
      <w:pPr>
        <w:numPr>
          <w:ilvl w:val="0"/>
          <w:numId w:val="5"/>
        </w:numPr>
        <w:ind w:left="360" w:right="23"/>
        <w:jc w:val="both"/>
        <w:rPr>
          <w:sz w:val="24"/>
          <w:szCs w:val="24"/>
        </w:rPr>
      </w:pPr>
      <w:r>
        <w:rPr>
          <w:sz w:val="24"/>
          <w:szCs w:val="24"/>
        </w:rPr>
        <w:t>Názov stavby:</w:t>
      </w:r>
    </w:p>
    <w:p w:rsidR="001E39E0" w:rsidRDefault="001E39E0" w:rsidP="001E39E0">
      <w:pPr>
        <w:pStyle w:val="Odsekzoznamu"/>
        <w:ind w:right="23"/>
        <w:rPr>
          <w:b/>
        </w:rPr>
      </w:pPr>
    </w:p>
    <w:p w:rsidR="001E39E0" w:rsidRPr="007B2E0A" w:rsidRDefault="001E39E0" w:rsidP="001E39E0">
      <w:pPr>
        <w:pStyle w:val="Odsekzoznamu"/>
        <w:ind w:right="23"/>
        <w:jc w:val="center"/>
        <w:rPr>
          <w:rFonts w:ascii="Times New Roman" w:hAnsi="Times New Roman" w:cs="Times New Roman"/>
          <w:b/>
          <w:sz w:val="28"/>
          <w:szCs w:val="28"/>
        </w:rPr>
      </w:pPr>
      <w:r w:rsidRPr="007B2E0A">
        <w:rPr>
          <w:rFonts w:ascii="Times New Roman" w:hAnsi="Times New Roman" w:cs="Times New Roman"/>
          <w:b/>
          <w:sz w:val="28"/>
          <w:szCs w:val="28"/>
        </w:rPr>
        <w:t xml:space="preserve">Oprava </w:t>
      </w:r>
      <w:r w:rsidR="007B2E0A" w:rsidRPr="007B2E0A">
        <w:rPr>
          <w:rFonts w:ascii="Times New Roman" w:hAnsi="Times New Roman" w:cs="Times New Roman"/>
          <w:b/>
          <w:sz w:val="28"/>
          <w:szCs w:val="28"/>
        </w:rPr>
        <w:t>strechy</w:t>
      </w:r>
      <w:r w:rsidR="00555895">
        <w:rPr>
          <w:rFonts w:ascii="Times New Roman" w:hAnsi="Times New Roman" w:cs="Times New Roman"/>
          <w:b/>
          <w:sz w:val="28"/>
          <w:szCs w:val="28"/>
        </w:rPr>
        <w:t xml:space="preserve"> v I. pavilóne</w:t>
      </w:r>
    </w:p>
    <w:p w:rsidR="001B359F" w:rsidRPr="003C5111" w:rsidRDefault="001B359F" w:rsidP="001B359F">
      <w:pPr>
        <w:ind w:right="23"/>
        <w:jc w:val="center"/>
        <w:rPr>
          <w:sz w:val="24"/>
          <w:szCs w:val="24"/>
        </w:rPr>
      </w:pPr>
    </w:p>
    <w:p w:rsidR="001E39E0" w:rsidRPr="007A34C1" w:rsidRDefault="00957AA8" w:rsidP="001E39E0">
      <w:pPr>
        <w:numPr>
          <w:ilvl w:val="0"/>
          <w:numId w:val="5"/>
        </w:numPr>
        <w:ind w:left="357" w:right="23" w:hanging="357"/>
        <w:jc w:val="both"/>
        <w:rPr>
          <w:sz w:val="24"/>
          <w:szCs w:val="24"/>
        </w:rPr>
      </w:pPr>
      <w:r w:rsidRPr="001C08F3">
        <w:rPr>
          <w:sz w:val="24"/>
          <w:szCs w:val="24"/>
        </w:rPr>
        <w:t xml:space="preserve">Miesto stavby: </w:t>
      </w:r>
      <w:r w:rsidR="00555895" w:rsidRPr="00555895">
        <w:rPr>
          <w:b/>
          <w:bCs/>
          <w:sz w:val="24"/>
          <w:szCs w:val="24"/>
        </w:rPr>
        <w:t>Materská škola Zuzkin park 2, Košice</w:t>
      </w:r>
    </w:p>
    <w:p w:rsidR="001E39E0" w:rsidRPr="007A34C1" w:rsidRDefault="001E39E0" w:rsidP="001E39E0">
      <w:pPr>
        <w:ind w:left="357" w:right="23"/>
        <w:jc w:val="both"/>
        <w:rPr>
          <w:sz w:val="24"/>
          <w:szCs w:val="24"/>
        </w:rPr>
      </w:pPr>
    </w:p>
    <w:p w:rsidR="001C08F3" w:rsidRDefault="001C08F3" w:rsidP="001C08F3">
      <w:pPr>
        <w:ind w:left="357" w:right="23"/>
        <w:jc w:val="both"/>
        <w:rPr>
          <w:sz w:val="24"/>
          <w:szCs w:val="24"/>
        </w:rPr>
      </w:pPr>
    </w:p>
    <w:p w:rsidR="008E5019" w:rsidRDefault="008E5019" w:rsidP="00103107">
      <w:pPr>
        <w:numPr>
          <w:ilvl w:val="0"/>
          <w:numId w:val="1"/>
        </w:numPr>
        <w:ind w:right="23"/>
        <w:jc w:val="center"/>
        <w:rPr>
          <w:b/>
          <w:sz w:val="24"/>
          <w:szCs w:val="24"/>
        </w:rPr>
      </w:pPr>
      <w:r>
        <w:rPr>
          <w:b/>
          <w:sz w:val="24"/>
          <w:szCs w:val="24"/>
        </w:rPr>
        <w:t>Predmet d</w:t>
      </w:r>
      <w:r w:rsidR="00803A3A">
        <w:rPr>
          <w:b/>
          <w:sz w:val="24"/>
          <w:szCs w:val="24"/>
        </w:rPr>
        <w:t>iela</w:t>
      </w:r>
    </w:p>
    <w:p w:rsidR="0097667B" w:rsidRDefault="0097667B" w:rsidP="0097667B">
      <w:pPr>
        <w:ind w:left="1080" w:right="23"/>
        <w:rPr>
          <w:b/>
          <w:sz w:val="24"/>
          <w:szCs w:val="24"/>
        </w:rPr>
      </w:pPr>
    </w:p>
    <w:p w:rsidR="00CC4920" w:rsidRPr="00CC4920" w:rsidRDefault="00CC4920" w:rsidP="00CC4920">
      <w:pPr>
        <w:numPr>
          <w:ilvl w:val="0"/>
          <w:numId w:val="3"/>
        </w:numPr>
        <w:ind w:left="426" w:right="23" w:hanging="426"/>
        <w:jc w:val="both"/>
        <w:rPr>
          <w:sz w:val="24"/>
          <w:szCs w:val="24"/>
        </w:rPr>
      </w:pPr>
      <w:r w:rsidRPr="00CC4920">
        <w:rPr>
          <w:sz w:val="24"/>
          <w:szCs w:val="24"/>
        </w:rPr>
        <w:t xml:space="preserve">Predmetom tejto zmluvy je vykonanie diela pre objednávateľa </w:t>
      </w:r>
      <w:r w:rsidR="001E39E0" w:rsidRPr="00340AAB">
        <w:rPr>
          <w:sz w:val="24"/>
          <w:szCs w:val="24"/>
        </w:rPr>
        <w:t xml:space="preserve">Oprava </w:t>
      </w:r>
      <w:r w:rsidR="007D5E6B">
        <w:rPr>
          <w:sz w:val="24"/>
          <w:szCs w:val="24"/>
        </w:rPr>
        <w:t>strechy</w:t>
      </w:r>
      <w:r w:rsidR="001E39E0">
        <w:rPr>
          <w:sz w:val="24"/>
          <w:szCs w:val="24"/>
        </w:rPr>
        <w:t xml:space="preserve"> </w:t>
      </w:r>
      <w:r w:rsidR="002D2936">
        <w:rPr>
          <w:sz w:val="24"/>
          <w:szCs w:val="24"/>
        </w:rPr>
        <w:t>v I. pavilón</w:t>
      </w:r>
      <w:r w:rsidR="00555895">
        <w:rPr>
          <w:sz w:val="24"/>
          <w:szCs w:val="24"/>
        </w:rPr>
        <w:t xml:space="preserve">e </w:t>
      </w:r>
      <w:r w:rsidR="001E39E0" w:rsidRPr="00340AAB">
        <w:rPr>
          <w:sz w:val="24"/>
          <w:szCs w:val="24"/>
        </w:rPr>
        <w:t>a  to v celom rozsahu  podľa výkazu-výmeru,</w:t>
      </w:r>
      <w:r w:rsidRPr="00CC4920">
        <w:rPr>
          <w:sz w:val="24"/>
          <w:szCs w:val="24"/>
        </w:rPr>
        <w:t xml:space="preserve"> ktorý </w:t>
      </w:r>
      <w:r w:rsidR="009D0B5F">
        <w:rPr>
          <w:sz w:val="24"/>
          <w:szCs w:val="24"/>
        </w:rPr>
        <w:t>tvorí neoddeliteľnú prílohu</w:t>
      </w:r>
      <w:r w:rsidRPr="00CC4920">
        <w:rPr>
          <w:sz w:val="24"/>
          <w:szCs w:val="24"/>
        </w:rPr>
        <w:t xml:space="preserve"> tejto zmluvy.</w:t>
      </w:r>
    </w:p>
    <w:p w:rsidR="00CC4920" w:rsidRPr="00CC4920" w:rsidRDefault="00CC4920" w:rsidP="00CC4920">
      <w:pPr>
        <w:numPr>
          <w:ilvl w:val="0"/>
          <w:numId w:val="3"/>
        </w:numPr>
        <w:ind w:left="426" w:right="23" w:hanging="426"/>
        <w:jc w:val="both"/>
        <w:rPr>
          <w:sz w:val="24"/>
          <w:szCs w:val="24"/>
        </w:rPr>
      </w:pPr>
      <w:r w:rsidRPr="00CC4920">
        <w:rPr>
          <w:sz w:val="24"/>
          <w:szCs w:val="24"/>
        </w:rPr>
        <w:t>Zhotoviteľ sa zaväzuje, že zabezpečí kompletnú dodávku a realizáciu stavebných prác v súlade s vyhotoveným výkazom-výmerom. Všetky práce a služby súvisiace s dodávkou zhotoviteľ vykoná svojimi vlastnými zamestnancami a prostriedkami na vlastné náklady a zodpovednosť.</w:t>
      </w:r>
    </w:p>
    <w:p w:rsidR="00CC4920" w:rsidRPr="00CC4920" w:rsidRDefault="00CC4920" w:rsidP="00CC4920">
      <w:pPr>
        <w:numPr>
          <w:ilvl w:val="0"/>
          <w:numId w:val="3"/>
        </w:numPr>
        <w:ind w:left="426" w:right="23" w:hanging="426"/>
        <w:jc w:val="both"/>
        <w:rPr>
          <w:sz w:val="24"/>
          <w:szCs w:val="24"/>
        </w:rPr>
      </w:pPr>
      <w:r w:rsidRPr="00CC4920">
        <w:rPr>
          <w:sz w:val="24"/>
          <w:szCs w:val="24"/>
        </w:rPr>
        <w:t>Zhotoviteľ zodpovedá za to, že všetky osoby vykonávajúce odborné práce disponujú príslušnými oprávneniami, ktoré im určujú osobitné predpisy.</w:t>
      </w:r>
    </w:p>
    <w:p w:rsidR="00CC4920" w:rsidRPr="00CC4920" w:rsidRDefault="00CC4920" w:rsidP="00CC4920">
      <w:pPr>
        <w:numPr>
          <w:ilvl w:val="0"/>
          <w:numId w:val="3"/>
        </w:numPr>
        <w:ind w:left="426" w:right="23" w:hanging="426"/>
        <w:jc w:val="both"/>
        <w:rPr>
          <w:sz w:val="24"/>
          <w:szCs w:val="24"/>
        </w:rPr>
      </w:pPr>
      <w:r w:rsidRPr="00CC4920">
        <w:rPr>
          <w:sz w:val="24"/>
          <w:szCs w:val="24"/>
        </w:rPr>
        <w:lastRenderedPageBreak/>
        <w:t>Objednávateľ sa zaväzuje poskytovať zhotoviteľovi účinnú súčinnosť potrebnú pre splnenie predmetu zmluvy, odovzdávať zhotoviteľovi písomné informácie a podklady včas, v rozsahu a termínoch dohodnutých na rokovaniach.</w:t>
      </w:r>
    </w:p>
    <w:p w:rsidR="00803A3A" w:rsidRPr="00803A3A" w:rsidRDefault="00803A3A" w:rsidP="00CC4920">
      <w:pPr>
        <w:ind w:left="360" w:right="23"/>
        <w:jc w:val="both"/>
        <w:rPr>
          <w:sz w:val="24"/>
          <w:szCs w:val="24"/>
        </w:rPr>
      </w:pPr>
    </w:p>
    <w:p w:rsidR="00770B28" w:rsidRDefault="00770B28" w:rsidP="001B7CDB">
      <w:pPr>
        <w:ind w:left="360" w:right="23"/>
        <w:jc w:val="both"/>
        <w:rPr>
          <w:sz w:val="24"/>
          <w:szCs w:val="24"/>
        </w:rPr>
      </w:pPr>
    </w:p>
    <w:p w:rsidR="008E5019" w:rsidRDefault="00803A3A" w:rsidP="00103107">
      <w:pPr>
        <w:numPr>
          <w:ilvl w:val="0"/>
          <w:numId w:val="1"/>
        </w:numPr>
        <w:ind w:right="23"/>
        <w:jc w:val="center"/>
        <w:rPr>
          <w:b/>
          <w:sz w:val="24"/>
          <w:szCs w:val="24"/>
        </w:rPr>
      </w:pPr>
      <w:r>
        <w:rPr>
          <w:b/>
          <w:sz w:val="24"/>
          <w:szCs w:val="24"/>
        </w:rPr>
        <w:t>Cena diela</w:t>
      </w:r>
    </w:p>
    <w:p w:rsidR="002B730D" w:rsidRDefault="002B730D" w:rsidP="002B730D">
      <w:pPr>
        <w:ind w:left="1080" w:right="23"/>
        <w:rPr>
          <w:b/>
          <w:sz w:val="24"/>
          <w:szCs w:val="24"/>
        </w:rPr>
      </w:pPr>
    </w:p>
    <w:p w:rsidR="00803A3A" w:rsidRDefault="00803A3A" w:rsidP="00103107">
      <w:pPr>
        <w:numPr>
          <w:ilvl w:val="0"/>
          <w:numId w:val="4"/>
        </w:numPr>
        <w:ind w:left="360" w:right="23"/>
        <w:jc w:val="both"/>
        <w:rPr>
          <w:sz w:val="24"/>
          <w:szCs w:val="24"/>
        </w:rPr>
      </w:pPr>
      <w:r>
        <w:rPr>
          <w:sz w:val="24"/>
          <w:szCs w:val="24"/>
        </w:rPr>
        <w:t>Cena za vykonanie diela je stanovená podľa cenovej ponuky zhotoviteľa zo dňa</w:t>
      </w:r>
      <w:r w:rsidR="001B4E55">
        <w:rPr>
          <w:sz w:val="24"/>
          <w:szCs w:val="24"/>
        </w:rPr>
        <w:t xml:space="preserve"> </w:t>
      </w:r>
      <w:r w:rsidR="006C748E">
        <w:rPr>
          <w:sz w:val="24"/>
          <w:szCs w:val="24"/>
        </w:rPr>
        <w:t>11</w:t>
      </w:r>
      <w:r w:rsidR="008037B8">
        <w:rPr>
          <w:sz w:val="24"/>
          <w:szCs w:val="24"/>
        </w:rPr>
        <w:t>.6.2018</w:t>
      </w:r>
      <w:r>
        <w:rPr>
          <w:sz w:val="24"/>
          <w:szCs w:val="24"/>
        </w:rPr>
        <w:t xml:space="preserve"> ako víťaza verejného obstarávateľa za celý predmet diela uvedený v čl. II zmluvy v súlade s ustanoveniami zákona č. 18/1996 Z.z. o cenách v znení neskorších právnych predpisov v nasledovnej výške: </w:t>
      </w:r>
    </w:p>
    <w:p w:rsidR="00601462" w:rsidRDefault="00601462" w:rsidP="00803A3A">
      <w:pPr>
        <w:ind w:left="360" w:right="23"/>
        <w:jc w:val="both"/>
        <w:rPr>
          <w:sz w:val="24"/>
          <w:szCs w:val="24"/>
        </w:rPr>
      </w:pPr>
      <w:r>
        <w:rPr>
          <w:sz w:val="24"/>
          <w:szCs w:val="24"/>
        </w:rPr>
        <w:t>Cena diela celkom bez DPH</w:t>
      </w:r>
      <w:r>
        <w:rPr>
          <w:sz w:val="24"/>
          <w:szCs w:val="24"/>
        </w:rPr>
        <w:tab/>
      </w:r>
      <w:r w:rsidR="008037B8">
        <w:rPr>
          <w:sz w:val="24"/>
          <w:szCs w:val="24"/>
        </w:rPr>
        <w:t>17</w:t>
      </w:r>
      <w:r w:rsidR="0004762A">
        <w:rPr>
          <w:sz w:val="24"/>
          <w:szCs w:val="24"/>
        </w:rPr>
        <w:t>.</w:t>
      </w:r>
      <w:r w:rsidR="008037B8">
        <w:rPr>
          <w:sz w:val="24"/>
          <w:szCs w:val="24"/>
        </w:rPr>
        <w:t>739,67</w:t>
      </w:r>
      <w:r w:rsidR="007D5E6B">
        <w:rPr>
          <w:sz w:val="24"/>
          <w:szCs w:val="24"/>
        </w:rPr>
        <w:t xml:space="preserve"> </w:t>
      </w:r>
      <w:r w:rsidRPr="0075733B">
        <w:rPr>
          <w:sz w:val="24"/>
          <w:szCs w:val="24"/>
        </w:rPr>
        <w:t>EUR</w:t>
      </w:r>
    </w:p>
    <w:p w:rsidR="00601462" w:rsidRDefault="007B2E0A" w:rsidP="00803A3A">
      <w:pPr>
        <w:ind w:left="360" w:right="23"/>
        <w:jc w:val="both"/>
        <w:rPr>
          <w:sz w:val="24"/>
          <w:szCs w:val="24"/>
        </w:rPr>
      </w:pPr>
      <w:r>
        <w:rPr>
          <w:sz w:val="24"/>
          <w:szCs w:val="24"/>
        </w:rPr>
        <w:t>Sadzba 20%</w:t>
      </w:r>
      <w:r>
        <w:rPr>
          <w:sz w:val="24"/>
          <w:szCs w:val="24"/>
        </w:rPr>
        <w:tab/>
      </w:r>
      <w:r>
        <w:rPr>
          <w:sz w:val="24"/>
          <w:szCs w:val="24"/>
        </w:rPr>
        <w:tab/>
      </w:r>
      <w:r>
        <w:rPr>
          <w:sz w:val="24"/>
          <w:szCs w:val="24"/>
        </w:rPr>
        <w:tab/>
      </w:r>
      <w:r w:rsidR="0004762A">
        <w:rPr>
          <w:sz w:val="24"/>
          <w:szCs w:val="24"/>
        </w:rPr>
        <w:t xml:space="preserve">  </w:t>
      </w:r>
      <w:r w:rsidR="008037B8">
        <w:rPr>
          <w:sz w:val="24"/>
          <w:szCs w:val="24"/>
        </w:rPr>
        <w:t>3</w:t>
      </w:r>
      <w:r w:rsidR="0004762A">
        <w:rPr>
          <w:sz w:val="24"/>
          <w:szCs w:val="24"/>
        </w:rPr>
        <w:t>.</w:t>
      </w:r>
      <w:r w:rsidR="008037B8">
        <w:rPr>
          <w:sz w:val="24"/>
          <w:szCs w:val="24"/>
        </w:rPr>
        <w:t xml:space="preserve">547,93 </w:t>
      </w:r>
      <w:r w:rsidR="00601462" w:rsidRPr="0075733B">
        <w:rPr>
          <w:sz w:val="24"/>
          <w:szCs w:val="24"/>
        </w:rPr>
        <w:t>EUR</w:t>
      </w:r>
    </w:p>
    <w:p w:rsidR="00601462" w:rsidRDefault="007B2E0A" w:rsidP="00803A3A">
      <w:pPr>
        <w:ind w:left="360" w:right="23"/>
        <w:jc w:val="both"/>
        <w:rPr>
          <w:sz w:val="24"/>
          <w:szCs w:val="24"/>
        </w:rPr>
      </w:pPr>
      <w:r>
        <w:rPr>
          <w:sz w:val="24"/>
          <w:szCs w:val="24"/>
        </w:rPr>
        <w:t>Cena diela celkom s DPH</w:t>
      </w:r>
      <w:r>
        <w:rPr>
          <w:sz w:val="24"/>
          <w:szCs w:val="24"/>
        </w:rPr>
        <w:tab/>
      </w:r>
      <w:r w:rsidR="008037B8">
        <w:rPr>
          <w:sz w:val="24"/>
          <w:szCs w:val="24"/>
        </w:rPr>
        <w:t>21</w:t>
      </w:r>
      <w:r w:rsidR="0004762A">
        <w:rPr>
          <w:sz w:val="24"/>
          <w:szCs w:val="24"/>
        </w:rPr>
        <w:t>.287,60</w:t>
      </w:r>
      <w:r>
        <w:rPr>
          <w:sz w:val="24"/>
          <w:szCs w:val="24"/>
        </w:rPr>
        <w:t xml:space="preserve"> </w:t>
      </w:r>
      <w:r w:rsidR="0075733B">
        <w:rPr>
          <w:sz w:val="24"/>
          <w:szCs w:val="24"/>
        </w:rPr>
        <w:t>E</w:t>
      </w:r>
      <w:r w:rsidR="00601462" w:rsidRPr="0075733B">
        <w:rPr>
          <w:sz w:val="24"/>
          <w:szCs w:val="24"/>
        </w:rPr>
        <w:t>UR</w:t>
      </w:r>
    </w:p>
    <w:p w:rsidR="00B96C9E" w:rsidRPr="00B96C9E" w:rsidRDefault="00B96C9E" w:rsidP="00103107">
      <w:pPr>
        <w:numPr>
          <w:ilvl w:val="0"/>
          <w:numId w:val="4"/>
        </w:numPr>
        <w:ind w:left="360" w:right="23"/>
        <w:jc w:val="both"/>
        <w:rPr>
          <w:sz w:val="24"/>
          <w:szCs w:val="24"/>
        </w:rPr>
      </w:pPr>
      <w:r w:rsidRPr="00B96C9E">
        <w:rPr>
          <w:sz w:val="24"/>
          <w:szCs w:val="24"/>
        </w:rPr>
        <w:t xml:space="preserve">Dohodnutá cena </w:t>
      </w:r>
      <w:r w:rsidR="00B73055" w:rsidRPr="00AC70B4">
        <w:rPr>
          <w:color w:val="000000" w:themeColor="text1"/>
          <w:sz w:val="24"/>
          <w:szCs w:val="24"/>
        </w:rPr>
        <w:t>na daný rozsah</w:t>
      </w:r>
      <w:r w:rsidR="00B73055">
        <w:rPr>
          <w:sz w:val="24"/>
          <w:szCs w:val="24"/>
        </w:rPr>
        <w:t xml:space="preserve"> </w:t>
      </w:r>
      <w:r w:rsidRPr="00B96C9E">
        <w:rPr>
          <w:sz w:val="24"/>
          <w:szCs w:val="24"/>
        </w:rPr>
        <w:t xml:space="preserve">diela je stanovená ako cena maximálna, pevná, t.j. cena, ktorú nie je možné prekročiť, ani z dôvodu zmeny cien vstupných materiálov, palív, energií a pod.  </w:t>
      </w:r>
    </w:p>
    <w:p w:rsidR="00B96C9E" w:rsidRDefault="00B96C9E" w:rsidP="00103107">
      <w:pPr>
        <w:numPr>
          <w:ilvl w:val="0"/>
          <w:numId w:val="4"/>
        </w:numPr>
        <w:ind w:left="360" w:right="23"/>
        <w:jc w:val="both"/>
        <w:rPr>
          <w:sz w:val="24"/>
          <w:szCs w:val="24"/>
        </w:rPr>
      </w:pPr>
      <w:r w:rsidRPr="00B96C9E">
        <w:rPr>
          <w:sz w:val="24"/>
          <w:szCs w:val="24"/>
        </w:rPr>
        <w:t>Cena diela</w:t>
      </w:r>
      <w:r>
        <w:rPr>
          <w:sz w:val="24"/>
          <w:szCs w:val="24"/>
        </w:rPr>
        <w:t xml:space="preserve"> zahŕňa všetky náklady zhotoviteľa spojené s vykonaním diela, t.z. v cene diela sú zahrnuté náklady na vybudovanie, prevádzku</w:t>
      </w:r>
      <w:r w:rsidR="00437E4C">
        <w:rPr>
          <w:sz w:val="24"/>
          <w:szCs w:val="24"/>
        </w:rPr>
        <w:t xml:space="preserve">, údržbu a vypratanie zariadenia staveniska a zároveň je v cene diela zahrnuté aj poistenie </w:t>
      </w:r>
      <w:r w:rsidR="00C751D9">
        <w:rPr>
          <w:sz w:val="24"/>
          <w:szCs w:val="24"/>
        </w:rPr>
        <w:t>prevádzkovej zodpovednosti za škodu</w:t>
      </w:r>
      <w:r w:rsidR="00437E4C">
        <w:rPr>
          <w:sz w:val="24"/>
          <w:szCs w:val="24"/>
        </w:rPr>
        <w:t>, krádežou, poveternostnými vplyvmi, požiarom, prírodnými živlami alebo inými okolnosťami spôsobenými vyššou mocou.</w:t>
      </w:r>
    </w:p>
    <w:p w:rsidR="00437E4C" w:rsidRDefault="00437E4C" w:rsidP="00103107">
      <w:pPr>
        <w:numPr>
          <w:ilvl w:val="0"/>
          <w:numId w:val="4"/>
        </w:numPr>
        <w:ind w:left="360" w:right="23"/>
        <w:jc w:val="both"/>
        <w:rPr>
          <w:sz w:val="24"/>
          <w:szCs w:val="24"/>
        </w:rPr>
      </w:pPr>
      <w:r>
        <w:rPr>
          <w:sz w:val="24"/>
          <w:szCs w:val="24"/>
        </w:rPr>
        <w:t>Objednávateľ neposkytne zhotoviteľovi finančný preddavok.</w:t>
      </w:r>
    </w:p>
    <w:p w:rsidR="00437E4C" w:rsidRDefault="00437E4C" w:rsidP="00437E4C">
      <w:pPr>
        <w:ind w:left="360" w:right="23"/>
        <w:jc w:val="both"/>
        <w:rPr>
          <w:sz w:val="24"/>
          <w:szCs w:val="24"/>
        </w:rPr>
      </w:pPr>
    </w:p>
    <w:p w:rsidR="00437E4C" w:rsidRDefault="00437E4C" w:rsidP="00103107">
      <w:pPr>
        <w:numPr>
          <w:ilvl w:val="0"/>
          <w:numId w:val="1"/>
        </w:numPr>
        <w:ind w:right="23"/>
        <w:jc w:val="center"/>
        <w:rPr>
          <w:b/>
          <w:sz w:val="24"/>
          <w:szCs w:val="24"/>
        </w:rPr>
      </w:pPr>
      <w:r>
        <w:rPr>
          <w:b/>
          <w:sz w:val="24"/>
          <w:szCs w:val="24"/>
        </w:rPr>
        <w:t>Platobné podmienky</w:t>
      </w:r>
    </w:p>
    <w:p w:rsidR="00437E4C" w:rsidRDefault="00437E4C" w:rsidP="00437E4C">
      <w:pPr>
        <w:ind w:left="1080" w:right="23"/>
        <w:rPr>
          <w:b/>
          <w:sz w:val="24"/>
          <w:szCs w:val="24"/>
        </w:rPr>
      </w:pPr>
    </w:p>
    <w:p w:rsidR="00437E4C" w:rsidRDefault="00437E4C" w:rsidP="00103107">
      <w:pPr>
        <w:numPr>
          <w:ilvl w:val="0"/>
          <w:numId w:val="7"/>
        </w:numPr>
        <w:ind w:right="23"/>
        <w:jc w:val="both"/>
        <w:rPr>
          <w:sz w:val="24"/>
          <w:szCs w:val="24"/>
        </w:rPr>
      </w:pPr>
      <w:r>
        <w:rPr>
          <w:sz w:val="24"/>
          <w:szCs w:val="24"/>
        </w:rPr>
        <w:t>Cenu za vykonanie diela uhradí objednávateľ bezhotovostným platobným stykom zhotoviteľovi na základe faktúry, ktorú zhotoviteľ vystaví po odovzdaní diela, a to podľa skutočne vykonaných prác odsúhlasených oprávneným pracovníkom objednávateľa, ktorý súpis potvrdí pečiatkou a svojim podpisom. Splatnosť faktúry je 30 dní odo dňa jej preukázaného doručenia objednávateľovi.</w:t>
      </w:r>
    </w:p>
    <w:p w:rsidR="00437E4C" w:rsidRDefault="00437E4C" w:rsidP="00103107">
      <w:pPr>
        <w:numPr>
          <w:ilvl w:val="0"/>
          <w:numId w:val="7"/>
        </w:numPr>
        <w:ind w:right="23"/>
        <w:jc w:val="both"/>
        <w:rPr>
          <w:sz w:val="24"/>
          <w:szCs w:val="24"/>
        </w:rPr>
      </w:pPr>
      <w:r>
        <w:rPr>
          <w:sz w:val="24"/>
          <w:szCs w:val="24"/>
        </w:rPr>
        <w:t xml:space="preserve">Faktúra musí byť zostavená prehľadne a pritom sa musí dodržiavať poradie položiek a označenie  v súlade s oceneným popisom prác. Súčasťou je výkaz vykonaných množstiev – výkaz výmer v cenovom ohodnotení. </w:t>
      </w:r>
    </w:p>
    <w:p w:rsidR="003F39CE" w:rsidRDefault="003F39CE" w:rsidP="00103107">
      <w:pPr>
        <w:numPr>
          <w:ilvl w:val="0"/>
          <w:numId w:val="7"/>
        </w:numPr>
        <w:ind w:right="23"/>
        <w:jc w:val="both"/>
        <w:rPr>
          <w:sz w:val="24"/>
          <w:szCs w:val="24"/>
        </w:rPr>
      </w:pPr>
      <w:r>
        <w:rPr>
          <w:sz w:val="24"/>
          <w:szCs w:val="24"/>
        </w:rPr>
        <w:t>Faktúra musí obsahovať všetky náležitosti stanovené platnými právnymi predpismi. V prípade, že faktúra nebude obsahovať stanovené náležitosti, objednávateľ je oprávnený vrátiť ju zhotoviteľovi na doplnenie. V takom prípade sa preruší plynutie lehoty splatnosti a nová lehota splatnosti začne plynúť doručením opravenej faktúry objednávateľovi.</w:t>
      </w:r>
    </w:p>
    <w:p w:rsidR="00014212" w:rsidRDefault="00014212" w:rsidP="003F39CE">
      <w:pPr>
        <w:ind w:left="360" w:right="23"/>
        <w:jc w:val="both"/>
        <w:rPr>
          <w:sz w:val="24"/>
          <w:szCs w:val="24"/>
        </w:rPr>
      </w:pPr>
    </w:p>
    <w:p w:rsidR="003F39CE" w:rsidRDefault="003F39CE" w:rsidP="00103107">
      <w:pPr>
        <w:numPr>
          <w:ilvl w:val="0"/>
          <w:numId w:val="1"/>
        </w:numPr>
        <w:ind w:right="23"/>
        <w:jc w:val="center"/>
        <w:rPr>
          <w:b/>
          <w:sz w:val="24"/>
          <w:szCs w:val="24"/>
        </w:rPr>
      </w:pPr>
      <w:r>
        <w:rPr>
          <w:b/>
          <w:sz w:val="24"/>
          <w:szCs w:val="24"/>
        </w:rPr>
        <w:t>Čas vykonania diela</w:t>
      </w:r>
    </w:p>
    <w:p w:rsidR="003F39CE" w:rsidRDefault="003F39CE" w:rsidP="003F39CE">
      <w:pPr>
        <w:ind w:left="1080" w:right="23"/>
        <w:rPr>
          <w:b/>
          <w:sz w:val="24"/>
          <w:szCs w:val="24"/>
        </w:rPr>
      </w:pPr>
    </w:p>
    <w:p w:rsidR="00742ADF" w:rsidRPr="00742ADF" w:rsidRDefault="00742ADF" w:rsidP="00103107">
      <w:pPr>
        <w:numPr>
          <w:ilvl w:val="0"/>
          <w:numId w:val="8"/>
        </w:numPr>
        <w:ind w:left="360" w:right="23"/>
        <w:jc w:val="both"/>
        <w:rPr>
          <w:sz w:val="24"/>
          <w:szCs w:val="24"/>
        </w:rPr>
      </w:pPr>
      <w:r w:rsidRPr="00742ADF">
        <w:rPr>
          <w:sz w:val="24"/>
          <w:szCs w:val="24"/>
        </w:rPr>
        <w:t xml:space="preserve">Zmluvné strany sa dohodli na nasledovných lehotách: </w:t>
      </w:r>
    </w:p>
    <w:p w:rsidR="00742ADF" w:rsidRPr="00D74330" w:rsidRDefault="00742ADF" w:rsidP="00742ADF">
      <w:pPr>
        <w:ind w:left="360" w:right="23"/>
        <w:jc w:val="both"/>
        <w:rPr>
          <w:sz w:val="24"/>
          <w:szCs w:val="24"/>
        </w:rPr>
      </w:pPr>
      <w:r w:rsidRPr="00D74330">
        <w:rPr>
          <w:sz w:val="24"/>
          <w:szCs w:val="24"/>
        </w:rPr>
        <w:t>Začiatok realizácie diela –</w:t>
      </w:r>
      <w:r w:rsidR="007B2E0A">
        <w:rPr>
          <w:sz w:val="24"/>
          <w:szCs w:val="24"/>
        </w:rPr>
        <w:t xml:space="preserve"> protokolárne odovzdanie</w:t>
      </w:r>
      <w:r w:rsidRPr="00D74330">
        <w:rPr>
          <w:sz w:val="24"/>
          <w:szCs w:val="24"/>
        </w:rPr>
        <w:t xml:space="preserve"> staveniska</w:t>
      </w:r>
      <w:r w:rsidR="005A540F" w:rsidRPr="00D74330">
        <w:rPr>
          <w:sz w:val="24"/>
          <w:szCs w:val="24"/>
        </w:rPr>
        <w:t xml:space="preserve"> </w:t>
      </w:r>
    </w:p>
    <w:p w:rsidR="00742ADF" w:rsidRPr="00683692" w:rsidRDefault="00742ADF" w:rsidP="00742ADF">
      <w:pPr>
        <w:ind w:left="360" w:right="23"/>
        <w:jc w:val="both"/>
        <w:rPr>
          <w:color w:val="000000" w:themeColor="text1"/>
          <w:sz w:val="24"/>
          <w:szCs w:val="24"/>
        </w:rPr>
      </w:pPr>
      <w:r w:rsidRPr="00D74330">
        <w:rPr>
          <w:sz w:val="24"/>
          <w:szCs w:val="24"/>
        </w:rPr>
        <w:t xml:space="preserve">Ukončenie realizácie diela – </w:t>
      </w:r>
      <w:r w:rsidR="0084013D" w:rsidRPr="00683692">
        <w:rPr>
          <w:color w:val="000000" w:themeColor="text1"/>
          <w:sz w:val="24"/>
          <w:szCs w:val="24"/>
        </w:rPr>
        <w:t>3</w:t>
      </w:r>
      <w:r w:rsidR="00E96B0D" w:rsidRPr="00683692">
        <w:rPr>
          <w:color w:val="000000" w:themeColor="text1"/>
          <w:sz w:val="24"/>
          <w:szCs w:val="24"/>
        </w:rPr>
        <w:t>0</w:t>
      </w:r>
      <w:r w:rsidR="00E02344" w:rsidRPr="00683692">
        <w:rPr>
          <w:color w:val="000000" w:themeColor="text1"/>
          <w:sz w:val="24"/>
          <w:szCs w:val="24"/>
        </w:rPr>
        <w:t xml:space="preserve"> </w:t>
      </w:r>
      <w:r w:rsidR="00852702" w:rsidRPr="00683692">
        <w:rPr>
          <w:color w:val="000000" w:themeColor="text1"/>
          <w:sz w:val="24"/>
          <w:szCs w:val="24"/>
        </w:rPr>
        <w:t>dní</w:t>
      </w:r>
      <w:r w:rsidR="00B11E22" w:rsidRPr="00683692">
        <w:rPr>
          <w:color w:val="000000" w:themeColor="text1"/>
          <w:sz w:val="24"/>
          <w:szCs w:val="24"/>
        </w:rPr>
        <w:t xml:space="preserve"> odo dňa </w:t>
      </w:r>
      <w:r w:rsidR="007B2E0A" w:rsidRPr="00683692">
        <w:rPr>
          <w:color w:val="000000" w:themeColor="text1"/>
          <w:sz w:val="24"/>
          <w:szCs w:val="24"/>
        </w:rPr>
        <w:t>protokolárneho odovzdania staveniska</w:t>
      </w:r>
    </w:p>
    <w:p w:rsidR="00742ADF" w:rsidRPr="002C773B" w:rsidRDefault="00742ADF" w:rsidP="00103107">
      <w:pPr>
        <w:numPr>
          <w:ilvl w:val="0"/>
          <w:numId w:val="8"/>
        </w:numPr>
        <w:ind w:left="360" w:right="23"/>
        <w:jc w:val="both"/>
        <w:rPr>
          <w:sz w:val="24"/>
          <w:szCs w:val="24"/>
        </w:rPr>
      </w:pPr>
      <w:r w:rsidRPr="009C73D5">
        <w:rPr>
          <w:sz w:val="24"/>
          <w:szCs w:val="24"/>
        </w:rPr>
        <w:t xml:space="preserve">K odovzdaniu staveniska dôjde </w:t>
      </w:r>
      <w:r w:rsidRPr="007416CF">
        <w:rPr>
          <w:sz w:val="24"/>
          <w:szCs w:val="24"/>
        </w:rPr>
        <w:t xml:space="preserve">do </w:t>
      </w:r>
      <w:r w:rsidR="00BA4AD4" w:rsidRPr="007416CF">
        <w:rPr>
          <w:sz w:val="24"/>
          <w:szCs w:val="24"/>
        </w:rPr>
        <w:t>3</w:t>
      </w:r>
      <w:r w:rsidR="009C73D5" w:rsidRPr="009C73D5">
        <w:rPr>
          <w:sz w:val="24"/>
          <w:szCs w:val="24"/>
        </w:rPr>
        <w:t xml:space="preserve"> dní odo dňa podpísania tejto zmluvy, prípadne v inom termíne po dohode oboch zmluvných strán, a to na základe písomného protokolu </w:t>
      </w:r>
      <w:r w:rsidR="009C73D5" w:rsidRPr="002C773B">
        <w:rPr>
          <w:sz w:val="24"/>
          <w:szCs w:val="24"/>
        </w:rPr>
        <w:t xml:space="preserve">podpísaného oboma zmluvnými stranami. </w:t>
      </w:r>
    </w:p>
    <w:p w:rsidR="00AC70B4" w:rsidRPr="00AC70B4" w:rsidRDefault="0051554F" w:rsidP="007E5333">
      <w:pPr>
        <w:numPr>
          <w:ilvl w:val="0"/>
          <w:numId w:val="8"/>
        </w:numPr>
        <w:ind w:left="360" w:right="23"/>
        <w:jc w:val="both"/>
        <w:rPr>
          <w:sz w:val="24"/>
          <w:szCs w:val="24"/>
        </w:rPr>
      </w:pPr>
      <w:r w:rsidRPr="00AC70B4">
        <w:rPr>
          <w:sz w:val="24"/>
          <w:szCs w:val="24"/>
        </w:rPr>
        <w:t>Predmet diela bude realizovaný podľa vzájomne odsúhlaseného časového harmonogramu. Harmonogram bude spracovaný zhotoviteľom a odsúhlasený zmluvnými stranami k dátumu proto</w:t>
      </w:r>
      <w:r w:rsidR="00AC70B4">
        <w:rPr>
          <w:sz w:val="24"/>
          <w:szCs w:val="24"/>
        </w:rPr>
        <w:t>kolárneho odovzdania staveniska.</w:t>
      </w:r>
    </w:p>
    <w:p w:rsidR="00534AD4" w:rsidRPr="00AC70B4" w:rsidRDefault="00534AD4" w:rsidP="007E5333">
      <w:pPr>
        <w:numPr>
          <w:ilvl w:val="0"/>
          <w:numId w:val="8"/>
        </w:numPr>
        <w:ind w:left="360" w:right="23"/>
        <w:jc w:val="both"/>
        <w:rPr>
          <w:sz w:val="24"/>
          <w:szCs w:val="24"/>
        </w:rPr>
      </w:pPr>
      <w:r w:rsidRPr="00AC70B4">
        <w:rPr>
          <w:sz w:val="24"/>
          <w:szCs w:val="24"/>
        </w:rPr>
        <w:t xml:space="preserve">Zmena termínu vykonania diela môže byť upravená iba vzájomnou dohodou zmluvných strán, a to formou písomného dodatku k tejto zmluve. </w:t>
      </w:r>
    </w:p>
    <w:p w:rsidR="00534AD4" w:rsidRDefault="00534AD4" w:rsidP="00103107">
      <w:pPr>
        <w:numPr>
          <w:ilvl w:val="0"/>
          <w:numId w:val="8"/>
        </w:numPr>
        <w:ind w:left="360" w:right="23"/>
        <w:jc w:val="both"/>
        <w:rPr>
          <w:sz w:val="24"/>
          <w:szCs w:val="24"/>
        </w:rPr>
      </w:pPr>
      <w:r>
        <w:rPr>
          <w:sz w:val="24"/>
          <w:szCs w:val="24"/>
        </w:rPr>
        <w:lastRenderedPageBreak/>
        <w:t>Ak zhotoviteľ počas vykonávania diela zistí prekážku, ktorá mu bráni v riadnom a včasnom vykonaní diela v dohodnutom termíne, je povinný o tom objednávateľa bezodkladne písomne informovať.</w:t>
      </w:r>
    </w:p>
    <w:p w:rsidR="00534AD4" w:rsidRDefault="00534AD4" w:rsidP="00103107">
      <w:pPr>
        <w:numPr>
          <w:ilvl w:val="0"/>
          <w:numId w:val="8"/>
        </w:numPr>
        <w:ind w:left="360" w:right="23"/>
        <w:jc w:val="both"/>
        <w:rPr>
          <w:sz w:val="24"/>
          <w:szCs w:val="24"/>
        </w:rPr>
      </w:pPr>
      <w:r>
        <w:rPr>
          <w:sz w:val="24"/>
          <w:szCs w:val="24"/>
        </w:rPr>
        <w:t>Ak zhotoviteľ pripraví dielo na odovzdanie pred dohodnutou lehotou plnenia, zaväzuje sa objednávateľ túto zákazku prevziať aj v skoršej ponúknutej lehote.</w:t>
      </w:r>
    </w:p>
    <w:p w:rsidR="00742ADF" w:rsidRDefault="00742ADF" w:rsidP="0051554F">
      <w:pPr>
        <w:ind w:right="23"/>
        <w:jc w:val="both"/>
        <w:rPr>
          <w:sz w:val="24"/>
          <w:szCs w:val="24"/>
          <w:highlight w:val="yellow"/>
        </w:rPr>
      </w:pPr>
    </w:p>
    <w:p w:rsidR="00946CB4" w:rsidRDefault="00946CB4" w:rsidP="00946CB4">
      <w:pPr>
        <w:ind w:left="360" w:right="23"/>
        <w:jc w:val="both"/>
        <w:rPr>
          <w:sz w:val="24"/>
          <w:szCs w:val="24"/>
        </w:rPr>
      </w:pPr>
    </w:p>
    <w:p w:rsidR="00946CB4" w:rsidRDefault="00946CB4" w:rsidP="00103107">
      <w:pPr>
        <w:numPr>
          <w:ilvl w:val="0"/>
          <w:numId w:val="1"/>
        </w:numPr>
        <w:ind w:right="23"/>
        <w:jc w:val="center"/>
        <w:rPr>
          <w:b/>
          <w:sz w:val="24"/>
          <w:szCs w:val="24"/>
        </w:rPr>
      </w:pPr>
      <w:r>
        <w:rPr>
          <w:b/>
          <w:sz w:val="24"/>
          <w:szCs w:val="24"/>
        </w:rPr>
        <w:t>Zmluvné pokuty</w:t>
      </w:r>
    </w:p>
    <w:p w:rsidR="00946CB4" w:rsidRDefault="00946CB4" w:rsidP="00946CB4">
      <w:pPr>
        <w:ind w:left="1080" w:right="23"/>
        <w:rPr>
          <w:b/>
          <w:sz w:val="24"/>
          <w:szCs w:val="24"/>
        </w:rPr>
      </w:pPr>
    </w:p>
    <w:p w:rsidR="000835F4" w:rsidRDefault="000835F4" w:rsidP="00103107">
      <w:pPr>
        <w:numPr>
          <w:ilvl w:val="0"/>
          <w:numId w:val="10"/>
        </w:numPr>
        <w:ind w:right="23"/>
        <w:jc w:val="both"/>
        <w:rPr>
          <w:sz w:val="24"/>
          <w:szCs w:val="24"/>
        </w:rPr>
      </w:pPr>
      <w:r>
        <w:rPr>
          <w:sz w:val="24"/>
          <w:szCs w:val="24"/>
        </w:rPr>
        <w:t>Ak objednávateľ nezaplatí dohodnutú cenu v termíne splatnosti, zhotoviteľ má právo žiadať zmluvnú pokutu vo výške 0,</w:t>
      </w:r>
      <w:r w:rsidR="003C6393">
        <w:rPr>
          <w:sz w:val="24"/>
          <w:szCs w:val="24"/>
        </w:rPr>
        <w:t>0</w:t>
      </w:r>
      <w:r>
        <w:rPr>
          <w:sz w:val="24"/>
          <w:szCs w:val="24"/>
        </w:rPr>
        <w:t>5% z dlžnej sumy za každý deň omeškania.</w:t>
      </w:r>
    </w:p>
    <w:p w:rsidR="000835F4" w:rsidRDefault="000835F4" w:rsidP="00103107">
      <w:pPr>
        <w:numPr>
          <w:ilvl w:val="0"/>
          <w:numId w:val="10"/>
        </w:numPr>
        <w:ind w:right="23"/>
        <w:jc w:val="both"/>
        <w:rPr>
          <w:sz w:val="24"/>
          <w:szCs w:val="24"/>
        </w:rPr>
      </w:pPr>
      <w:r>
        <w:rPr>
          <w:sz w:val="24"/>
          <w:szCs w:val="24"/>
        </w:rPr>
        <w:t>Ak zhotoviteľ odovzdá predmet diela po termíne stanovenom v čl. V ods. 1. tejto zmluvy, zaplatí zmluvnú pokutu vo výške 0,</w:t>
      </w:r>
      <w:r w:rsidR="003C6393">
        <w:rPr>
          <w:sz w:val="24"/>
          <w:szCs w:val="24"/>
        </w:rPr>
        <w:t>0</w:t>
      </w:r>
      <w:r>
        <w:rPr>
          <w:sz w:val="24"/>
          <w:szCs w:val="24"/>
        </w:rPr>
        <w:t xml:space="preserve">5 % z ceny diela za každý deň omeškania. </w:t>
      </w:r>
    </w:p>
    <w:p w:rsidR="000835F4" w:rsidRDefault="000835F4" w:rsidP="00103107">
      <w:pPr>
        <w:numPr>
          <w:ilvl w:val="0"/>
          <w:numId w:val="10"/>
        </w:numPr>
        <w:ind w:right="23"/>
        <w:jc w:val="both"/>
        <w:rPr>
          <w:sz w:val="24"/>
          <w:szCs w:val="24"/>
        </w:rPr>
      </w:pPr>
      <w:r>
        <w:rPr>
          <w:sz w:val="24"/>
          <w:szCs w:val="24"/>
        </w:rPr>
        <w:t>Ak sa zhotoviteľ omešká s odstránením vád a nedorobkov, objednávateľ má právo žiadať zmluvnú pokutu vo výške 0,</w:t>
      </w:r>
      <w:r w:rsidR="003C6393">
        <w:rPr>
          <w:sz w:val="24"/>
          <w:szCs w:val="24"/>
        </w:rPr>
        <w:t>0</w:t>
      </w:r>
      <w:r>
        <w:rPr>
          <w:sz w:val="24"/>
          <w:szCs w:val="24"/>
        </w:rPr>
        <w:t xml:space="preserve">5 % z ceny diela za každý deň omeškania. </w:t>
      </w:r>
    </w:p>
    <w:p w:rsidR="00CC4920" w:rsidRDefault="00CC4920" w:rsidP="00CC4920">
      <w:pPr>
        <w:ind w:left="360" w:right="23"/>
        <w:jc w:val="both"/>
        <w:rPr>
          <w:sz w:val="24"/>
          <w:szCs w:val="24"/>
        </w:rPr>
      </w:pPr>
    </w:p>
    <w:p w:rsidR="005A2446" w:rsidRPr="000835F4" w:rsidRDefault="005A2446" w:rsidP="000835F4">
      <w:pPr>
        <w:ind w:left="360" w:right="23"/>
        <w:jc w:val="both"/>
        <w:rPr>
          <w:sz w:val="24"/>
          <w:szCs w:val="24"/>
        </w:rPr>
      </w:pPr>
    </w:p>
    <w:p w:rsidR="000835F4" w:rsidRDefault="000835F4" w:rsidP="00103107">
      <w:pPr>
        <w:numPr>
          <w:ilvl w:val="0"/>
          <w:numId w:val="1"/>
        </w:numPr>
        <w:ind w:right="23"/>
        <w:jc w:val="center"/>
        <w:rPr>
          <w:b/>
          <w:sz w:val="24"/>
          <w:szCs w:val="24"/>
        </w:rPr>
      </w:pPr>
      <w:r>
        <w:rPr>
          <w:b/>
          <w:sz w:val="24"/>
          <w:szCs w:val="24"/>
        </w:rPr>
        <w:t>Záručná doba a zodpovednosť za vady</w:t>
      </w:r>
    </w:p>
    <w:p w:rsidR="000835F4" w:rsidRDefault="000835F4" w:rsidP="000835F4">
      <w:pPr>
        <w:ind w:left="1080" w:right="23"/>
        <w:rPr>
          <w:b/>
          <w:sz w:val="24"/>
          <w:szCs w:val="24"/>
        </w:rPr>
      </w:pPr>
    </w:p>
    <w:p w:rsidR="00367583" w:rsidRDefault="000835F4" w:rsidP="00103107">
      <w:pPr>
        <w:numPr>
          <w:ilvl w:val="0"/>
          <w:numId w:val="11"/>
        </w:numPr>
        <w:ind w:right="23"/>
        <w:jc w:val="both"/>
        <w:rPr>
          <w:sz w:val="24"/>
          <w:szCs w:val="24"/>
        </w:rPr>
      </w:pPr>
      <w:r>
        <w:rPr>
          <w:sz w:val="24"/>
          <w:szCs w:val="24"/>
        </w:rPr>
        <w:t xml:space="preserve">Záručná doba na predmet plnenia je 60 mesiacov a začína plynúť odo dňa odovzdania diela objednávateľovi. Na zabudované prvky, na ktoré zhotoviteľ odovzdal pri odovzdaní a prevzatí verejnej práce </w:t>
      </w:r>
      <w:r w:rsidR="00367583">
        <w:rPr>
          <w:sz w:val="24"/>
          <w:szCs w:val="24"/>
        </w:rPr>
        <w:t>záručné listy, sa vzťahuje záručná doba podľa týchto záručných listov. Počas záručnej doby má objednávateľ právo požadovať a zhotoviteľ povinnosť bezodkladne odstrániť vadu diela. Oznámenie vád (reklamácia) bude vykonané písomne a bezodkladne po ich zistení.</w:t>
      </w:r>
    </w:p>
    <w:p w:rsidR="000835F4" w:rsidRDefault="00367583" w:rsidP="00103107">
      <w:pPr>
        <w:numPr>
          <w:ilvl w:val="0"/>
          <w:numId w:val="11"/>
        </w:numPr>
        <w:ind w:right="23"/>
        <w:jc w:val="both"/>
        <w:rPr>
          <w:sz w:val="24"/>
          <w:szCs w:val="24"/>
        </w:rPr>
      </w:pPr>
      <w:r>
        <w:rPr>
          <w:sz w:val="24"/>
          <w:szCs w:val="24"/>
        </w:rPr>
        <w:t xml:space="preserve"> Zhotoviteľ zodpovedá za to, že predmet tejto zmluvy je zhotovený podľa technického </w:t>
      </w:r>
      <w:r w:rsidR="007D7E06">
        <w:rPr>
          <w:sz w:val="24"/>
          <w:szCs w:val="24"/>
        </w:rPr>
        <w:t>postupu</w:t>
      </w:r>
      <w:r>
        <w:rPr>
          <w:sz w:val="24"/>
          <w:szCs w:val="24"/>
        </w:rPr>
        <w:t xml:space="preserve">, </w:t>
      </w:r>
      <w:r w:rsidR="007D7E06" w:rsidRPr="00FC650B">
        <w:rPr>
          <w:sz w:val="24"/>
          <w:szCs w:val="24"/>
        </w:rPr>
        <w:t xml:space="preserve">v súlade </w:t>
      </w:r>
      <w:r w:rsidR="007D7E06">
        <w:rPr>
          <w:sz w:val="24"/>
          <w:szCs w:val="24"/>
        </w:rPr>
        <w:t xml:space="preserve">s vyhotoveným výkazom-výmerom </w:t>
      </w:r>
      <w:r>
        <w:rPr>
          <w:sz w:val="24"/>
          <w:szCs w:val="24"/>
        </w:rPr>
        <w:t>a podmienok tejto zmluvy a že počas záručnej doby bude mať požadované vlastnosti.</w:t>
      </w:r>
    </w:p>
    <w:p w:rsidR="00367583" w:rsidRDefault="00367583" w:rsidP="00103107">
      <w:pPr>
        <w:numPr>
          <w:ilvl w:val="0"/>
          <w:numId w:val="11"/>
        </w:numPr>
        <w:ind w:right="23"/>
        <w:jc w:val="both"/>
        <w:rPr>
          <w:sz w:val="24"/>
          <w:szCs w:val="24"/>
        </w:rPr>
      </w:pPr>
      <w:r>
        <w:rPr>
          <w:sz w:val="24"/>
          <w:szCs w:val="24"/>
        </w:rPr>
        <w:t xml:space="preserve">Zhotoviteľ sa zaväzuje začať s odstraňovaním prípadných vád predmetu diela do 7 dní od prevzatia písomného uplatnenia oprávnenej reklamácie objednávateľa a vady odstrániť v čo najkratšom možnom čase. Termín odstránenia vád sa dohodne písomnou formou. </w:t>
      </w:r>
    </w:p>
    <w:p w:rsidR="00367583" w:rsidRDefault="00367583" w:rsidP="00103107">
      <w:pPr>
        <w:numPr>
          <w:ilvl w:val="0"/>
          <w:numId w:val="11"/>
        </w:numPr>
        <w:ind w:right="23"/>
        <w:jc w:val="both"/>
        <w:rPr>
          <w:sz w:val="24"/>
          <w:szCs w:val="24"/>
        </w:rPr>
      </w:pPr>
      <w:r>
        <w:rPr>
          <w:sz w:val="24"/>
          <w:szCs w:val="24"/>
        </w:rPr>
        <w:t xml:space="preserve">Plynutie záručnej doby sa preruší dňom uplatnenia práva objednávateľa na odstránenie vád alebo nedorobkov doručením písomnej reklamácie. Vadou sa rozumie odchýlka v kvalite, rozsahu a parametroch diela, stanovených v tejto zmluve. Nedorobkom sa rozumie nedokončená práca oproti projektu, schéme, alebo dohode na realizáciu stavby. </w:t>
      </w:r>
    </w:p>
    <w:p w:rsidR="009234AC" w:rsidRPr="00014212" w:rsidRDefault="009234AC" w:rsidP="00003FAA">
      <w:pPr>
        <w:ind w:left="360" w:right="23"/>
        <w:jc w:val="both"/>
        <w:rPr>
          <w:sz w:val="24"/>
          <w:szCs w:val="24"/>
        </w:rPr>
      </w:pPr>
    </w:p>
    <w:p w:rsidR="003C2EAA" w:rsidRDefault="003C2EAA" w:rsidP="00103107">
      <w:pPr>
        <w:numPr>
          <w:ilvl w:val="0"/>
          <w:numId w:val="1"/>
        </w:numPr>
        <w:ind w:right="23"/>
        <w:jc w:val="center"/>
        <w:rPr>
          <w:b/>
          <w:sz w:val="24"/>
          <w:szCs w:val="24"/>
        </w:rPr>
      </w:pPr>
      <w:r>
        <w:rPr>
          <w:b/>
          <w:sz w:val="24"/>
          <w:szCs w:val="24"/>
        </w:rPr>
        <w:t>Poistenie</w:t>
      </w:r>
    </w:p>
    <w:p w:rsidR="003C2EAA" w:rsidRDefault="003C2EAA" w:rsidP="003C2EAA">
      <w:pPr>
        <w:ind w:left="1080" w:right="23"/>
        <w:rPr>
          <w:b/>
          <w:sz w:val="24"/>
          <w:szCs w:val="24"/>
        </w:rPr>
      </w:pPr>
    </w:p>
    <w:p w:rsidR="003C2EAA" w:rsidRDefault="00DF57B0" w:rsidP="00103107">
      <w:pPr>
        <w:numPr>
          <w:ilvl w:val="0"/>
          <w:numId w:val="13"/>
        </w:numPr>
        <w:ind w:right="23"/>
        <w:jc w:val="both"/>
        <w:rPr>
          <w:sz w:val="24"/>
          <w:szCs w:val="24"/>
        </w:rPr>
      </w:pPr>
      <w:r>
        <w:rPr>
          <w:sz w:val="24"/>
          <w:szCs w:val="24"/>
        </w:rPr>
        <w:t>Zhotoviteľ je povinný predložiť platný doklad o poistení prevádzkovej zodpovednosti za škodu</w:t>
      </w:r>
      <w:r w:rsidR="00CC4920">
        <w:rPr>
          <w:sz w:val="24"/>
          <w:szCs w:val="24"/>
        </w:rPr>
        <w:t>.</w:t>
      </w:r>
      <w:r>
        <w:rPr>
          <w:sz w:val="24"/>
          <w:szCs w:val="24"/>
        </w:rPr>
        <w:t xml:space="preserve"> Poistenie musí pokrývať zodpovednosť zhotoviteľa za škodu spôsobenú </w:t>
      </w:r>
      <w:r w:rsidR="008C038C">
        <w:rPr>
          <w:sz w:val="24"/>
          <w:szCs w:val="24"/>
        </w:rPr>
        <w:t>objednávateľovi pri alebo v súvislosti s vykonaním diela</w:t>
      </w:r>
      <w:r>
        <w:rPr>
          <w:sz w:val="24"/>
          <w:szCs w:val="24"/>
        </w:rPr>
        <w:t>.</w:t>
      </w:r>
    </w:p>
    <w:p w:rsidR="003C2EAA" w:rsidRDefault="00DF57B0" w:rsidP="00103107">
      <w:pPr>
        <w:numPr>
          <w:ilvl w:val="0"/>
          <w:numId w:val="13"/>
        </w:numPr>
        <w:ind w:right="23"/>
        <w:jc w:val="both"/>
        <w:rPr>
          <w:sz w:val="24"/>
          <w:szCs w:val="24"/>
        </w:rPr>
      </w:pPr>
      <w:r>
        <w:rPr>
          <w:sz w:val="24"/>
          <w:szCs w:val="24"/>
        </w:rPr>
        <w:t>Zhotoviteľ sa zaväzuje udržiavať v platnosti predmetné poistenie počas celej doby realizácie predmetu diela.</w:t>
      </w:r>
    </w:p>
    <w:p w:rsidR="00DF57B0" w:rsidRDefault="00DF57B0" w:rsidP="00103107">
      <w:pPr>
        <w:numPr>
          <w:ilvl w:val="0"/>
          <w:numId w:val="13"/>
        </w:numPr>
        <w:ind w:right="23"/>
        <w:jc w:val="both"/>
        <w:rPr>
          <w:sz w:val="24"/>
          <w:szCs w:val="24"/>
        </w:rPr>
      </w:pPr>
      <w:r>
        <w:rPr>
          <w:sz w:val="24"/>
          <w:szCs w:val="24"/>
        </w:rPr>
        <w:t>Zhotoviteľ je zároveň povinný uzatvoriť poistenie zodpovednosti za škodu spôsobenú na majetku v súvislosti s realizáciou predmetu diela a je povinný ho udržiavať v platnosti až do dokončenia a odovzdania diela objednávateľovi. Poistná zmluva musí byť uzavretá s renomovaným poisťovateľom s celoslovenskou pôsobnosťou a to na sumu dostačujúcu na tieto účely</w:t>
      </w:r>
      <w:r w:rsidR="00E51433">
        <w:rPr>
          <w:sz w:val="24"/>
          <w:szCs w:val="24"/>
        </w:rPr>
        <w:t>.</w:t>
      </w:r>
    </w:p>
    <w:p w:rsidR="00946CB4" w:rsidRPr="008C038C" w:rsidRDefault="003524A3" w:rsidP="00946CB4">
      <w:pPr>
        <w:numPr>
          <w:ilvl w:val="0"/>
          <w:numId w:val="13"/>
        </w:numPr>
        <w:ind w:right="23"/>
        <w:jc w:val="both"/>
        <w:rPr>
          <w:sz w:val="24"/>
          <w:szCs w:val="24"/>
        </w:rPr>
      </w:pPr>
      <w:r w:rsidRPr="008C038C">
        <w:rPr>
          <w:sz w:val="24"/>
          <w:szCs w:val="24"/>
        </w:rPr>
        <w:t xml:space="preserve">Doklad o uzavretí poistenia, preukazujúci aj úhradu poistenia, predloží zhotoviteľ objednávateľovi najneskôr pri prevzatí staveniska. Pre vylúčenie akýchkoľvek pochybností pôjde o samostatné poistenie, ktoré sa bude vzťahovať výlučne na predmet diela. </w:t>
      </w:r>
    </w:p>
    <w:p w:rsidR="005B3A81" w:rsidRDefault="005B3A81" w:rsidP="00946CB4">
      <w:pPr>
        <w:ind w:left="360" w:right="23"/>
        <w:jc w:val="both"/>
        <w:rPr>
          <w:sz w:val="24"/>
          <w:szCs w:val="24"/>
        </w:rPr>
      </w:pPr>
    </w:p>
    <w:p w:rsidR="007710F3" w:rsidRDefault="007710F3" w:rsidP="00103107">
      <w:pPr>
        <w:numPr>
          <w:ilvl w:val="0"/>
          <w:numId w:val="1"/>
        </w:numPr>
        <w:ind w:right="23"/>
        <w:jc w:val="center"/>
        <w:rPr>
          <w:b/>
          <w:sz w:val="24"/>
          <w:szCs w:val="24"/>
        </w:rPr>
      </w:pPr>
      <w:r>
        <w:rPr>
          <w:b/>
          <w:sz w:val="24"/>
          <w:szCs w:val="24"/>
        </w:rPr>
        <w:lastRenderedPageBreak/>
        <w:t>Podmienky vyhotovenia diela</w:t>
      </w:r>
    </w:p>
    <w:p w:rsidR="007710F3" w:rsidRDefault="007710F3" w:rsidP="007710F3">
      <w:pPr>
        <w:ind w:left="1080" w:right="23"/>
        <w:rPr>
          <w:b/>
          <w:sz w:val="24"/>
          <w:szCs w:val="24"/>
        </w:rPr>
      </w:pPr>
    </w:p>
    <w:p w:rsidR="007710F3" w:rsidRDefault="007710F3" w:rsidP="00103107">
      <w:pPr>
        <w:numPr>
          <w:ilvl w:val="0"/>
          <w:numId w:val="14"/>
        </w:numPr>
        <w:ind w:right="23"/>
        <w:jc w:val="both"/>
        <w:rPr>
          <w:sz w:val="24"/>
          <w:szCs w:val="24"/>
        </w:rPr>
      </w:pPr>
      <w:r>
        <w:rPr>
          <w:sz w:val="24"/>
          <w:szCs w:val="24"/>
        </w:rPr>
        <w:t xml:space="preserve">Zodpovedné osoby pre riešenie technických otázok: </w:t>
      </w:r>
    </w:p>
    <w:p w:rsidR="007710F3" w:rsidRDefault="00E519C3" w:rsidP="00103107">
      <w:pPr>
        <w:numPr>
          <w:ilvl w:val="0"/>
          <w:numId w:val="15"/>
        </w:numPr>
        <w:ind w:right="23"/>
        <w:jc w:val="both"/>
        <w:rPr>
          <w:sz w:val="24"/>
          <w:szCs w:val="24"/>
        </w:rPr>
      </w:pPr>
      <w:r>
        <w:rPr>
          <w:sz w:val="24"/>
          <w:szCs w:val="24"/>
        </w:rPr>
        <w:t>z</w:t>
      </w:r>
      <w:r w:rsidR="00CC4920">
        <w:rPr>
          <w:sz w:val="24"/>
          <w:szCs w:val="24"/>
        </w:rPr>
        <w:t>a objednávateľa:</w:t>
      </w:r>
      <w:r w:rsidR="00CC4920">
        <w:rPr>
          <w:sz w:val="24"/>
          <w:szCs w:val="24"/>
        </w:rPr>
        <w:tab/>
      </w:r>
      <w:r w:rsidR="00E96B0D" w:rsidRPr="0084013D">
        <w:rPr>
          <w:sz w:val="24"/>
          <w:szCs w:val="24"/>
        </w:rPr>
        <w:t xml:space="preserve">Ing. </w:t>
      </w:r>
      <w:r w:rsidR="0084013D">
        <w:rPr>
          <w:sz w:val="24"/>
          <w:szCs w:val="24"/>
        </w:rPr>
        <w:t>Radovan Gréč</w:t>
      </w:r>
    </w:p>
    <w:p w:rsidR="00E519C3" w:rsidRDefault="00CC4920" w:rsidP="00103107">
      <w:pPr>
        <w:numPr>
          <w:ilvl w:val="0"/>
          <w:numId w:val="15"/>
        </w:numPr>
        <w:ind w:right="23"/>
        <w:jc w:val="both"/>
        <w:rPr>
          <w:sz w:val="24"/>
          <w:szCs w:val="24"/>
        </w:rPr>
      </w:pPr>
      <w:r>
        <w:rPr>
          <w:sz w:val="24"/>
          <w:szCs w:val="24"/>
        </w:rPr>
        <w:t>za zhotoviteľa:</w:t>
      </w:r>
      <w:r>
        <w:rPr>
          <w:sz w:val="24"/>
          <w:szCs w:val="24"/>
        </w:rPr>
        <w:tab/>
      </w:r>
      <w:r w:rsidR="008037B8">
        <w:rPr>
          <w:sz w:val="24"/>
          <w:szCs w:val="24"/>
        </w:rPr>
        <w:t>Ivan Bruckner</w:t>
      </w:r>
    </w:p>
    <w:p w:rsidR="007710F3" w:rsidRDefault="00E519C3" w:rsidP="00103107">
      <w:pPr>
        <w:numPr>
          <w:ilvl w:val="0"/>
          <w:numId w:val="14"/>
        </w:numPr>
        <w:ind w:right="23"/>
        <w:jc w:val="both"/>
        <w:rPr>
          <w:sz w:val="24"/>
          <w:szCs w:val="24"/>
        </w:rPr>
      </w:pPr>
      <w:r>
        <w:rPr>
          <w:sz w:val="24"/>
          <w:szCs w:val="24"/>
        </w:rPr>
        <w:t xml:space="preserve">Objednávateľ zabezpečí všetky rozhodnutia orgánov štátnej správy potrebné pre vykonanie diela. V prípade potreby zhotoviteľ poskytne potrebnú súčinnosť. </w:t>
      </w:r>
    </w:p>
    <w:p w:rsidR="00E519C3" w:rsidRDefault="00E519C3" w:rsidP="00103107">
      <w:pPr>
        <w:numPr>
          <w:ilvl w:val="0"/>
          <w:numId w:val="14"/>
        </w:numPr>
        <w:ind w:right="23"/>
        <w:jc w:val="both"/>
        <w:rPr>
          <w:sz w:val="24"/>
          <w:szCs w:val="24"/>
        </w:rPr>
      </w:pPr>
      <w:r>
        <w:rPr>
          <w:sz w:val="24"/>
          <w:szCs w:val="24"/>
        </w:rPr>
        <w:t>Na miesto vykonania diela môžu vstupovať iba poverení pracovníci objednávateľa.</w:t>
      </w:r>
    </w:p>
    <w:p w:rsidR="00E519C3" w:rsidRDefault="00E519C3" w:rsidP="00103107">
      <w:pPr>
        <w:numPr>
          <w:ilvl w:val="0"/>
          <w:numId w:val="14"/>
        </w:numPr>
        <w:ind w:right="23"/>
        <w:jc w:val="both"/>
        <w:rPr>
          <w:sz w:val="24"/>
          <w:szCs w:val="24"/>
        </w:rPr>
      </w:pPr>
      <w:r>
        <w:rPr>
          <w:sz w:val="24"/>
          <w:szCs w:val="24"/>
        </w:rPr>
        <w:t>Zhotoviteľ zodpovedá za dodržiavanie predpisov BOZP a PO na odovzdaných staveniskách, ktoré pre neho vyplývajú z platných právnych predpisov a STN.</w:t>
      </w:r>
    </w:p>
    <w:p w:rsidR="00E519C3" w:rsidRDefault="00E519C3" w:rsidP="00103107">
      <w:pPr>
        <w:numPr>
          <w:ilvl w:val="0"/>
          <w:numId w:val="14"/>
        </w:numPr>
        <w:ind w:right="23"/>
        <w:jc w:val="both"/>
        <w:rPr>
          <w:sz w:val="24"/>
          <w:szCs w:val="24"/>
        </w:rPr>
      </w:pPr>
      <w:r>
        <w:rPr>
          <w:sz w:val="24"/>
          <w:szCs w:val="24"/>
        </w:rPr>
        <w:t xml:space="preserve">Zhotoviteľ sa zaväzuje dodržať technológie výstavby a použitia materiálov podľa </w:t>
      </w:r>
      <w:r w:rsidR="00110877">
        <w:rPr>
          <w:sz w:val="24"/>
          <w:szCs w:val="24"/>
        </w:rPr>
        <w:t>výkazu, výmeru a technologického postupu</w:t>
      </w:r>
      <w:r>
        <w:rPr>
          <w:sz w:val="24"/>
          <w:szCs w:val="24"/>
        </w:rPr>
        <w:t xml:space="preserve"> bez požadovania zmien </w:t>
      </w:r>
      <w:r w:rsidR="00110877">
        <w:rPr>
          <w:sz w:val="24"/>
          <w:szCs w:val="24"/>
        </w:rPr>
        <w:t>výkazu, výmeru</w:t>
      </w:r>
      <w:r>
        <w:rPr>
          <w:sz w:val="24"/>
          <w:szCs w:val="24"/>
        </w:rPr>
        <w:t>.</w:t>
      </w:r>
    </w:p>
    <w:p w:rsidR="00E519C3" w:rsidRDefault="00E519C3" w:rsidP="00103107">
      <w:pPr>
        <w:numPr>
          <w:ilvl w:val="0"/>
          <w:numId w:val="14"/>
        </w:numPr>
        <w:ind w:right="23"/>
        <w:jc w:val="both"/>
        <w:rPr>
          <w:sz w:val="24"/>
          <w:szCs w:val="24"/>
        </w:rPr>
      </w:pPr>
      <w:r>
        <w:rPr>
          <w:sz w:val="24"/>
          <w:szCs w:val="24"/>
        </w:rPr>
        <w:t xml:space="preserve">Zhotoviteľ znáša </w:t>
      </w:r>
      <w:r w:rsidR="004317D9">
        <w:rPr>
          <w:sz w:val="24"/>
          <w:szCs w:val="24"/>
        </w:rPr>
        <w:t>spôsobené</w:t>
      </w:r>
      <w:r>
        <w:rPr>
          <w:sz w:val="24"/>
          <w:szCs w:val="24"/>
        </w:rPr>
        <w:t xml:space="preserve"> škody na stavenisku až do termínu prevzatia vykonaného diela objednávateľom. </w:t>
      </w:r>
    </w:p>
    <w:p w:rsidR="005B3A81" w:rsidRDefault="005B3A81" w:rsidP="005B3A81">
      <w:pPr>
        <w:numPr>
          <w:ilvl w:val="0"/>
          <w:numId w:val="14"/>
        </w:numPr>
        <w:ind w:right="23"/>
        <w:jc w:val="both"/>
        <w:rPr>
          <w:sz w:val="24"/>
          <w:szCs w:val="24"/>
        </w:rPr>
      </w:pPr>
      <w:r w:rsidRPr="00014212">
        <w:rPr>
          <w:sz w:val="24"/>
          <w:szCs w:val="24"/>
        </w:rPr>
        <w:t>Za všetky škody, ktoré zhotoviteľ spôsobí objednávateľovi nedostatočným plnením svojich povinností vyplývajúcich z tejto zmluvy zodpovedá zhotoviteľ. Kto poruší svoju povinnosť zo záväzkového vzťahu, je povinný nahradiť škodu spôsobenú druhej strane okrem prípadu, ak by sa preukázalo že porušenie povinnosti bolo spôsobené okolnosťami vylučujúcimi zodpovednosť.</w:t>
      </w:r>
    </w:p>
    <w:p w:rsidR="00A35999" w:rsidRDefault="00A35999" w:rsidP="005B3A81">
      <w:pPr>
        <w:numPr>
          <w:ilvl w:val="0"/>
          <w:numId w:val="14"/>
        </w:numPr>
        <w:ind w:right="23"/>
        <w:jc w:val="both"/>
        <w:rPr>
          <w:sz w:val="24"/>
          <w:szCs w:val="24"/>
        </w:rPr>
      </w:pPr>
      <w:r>
        <w:rPr>
          <w:sz w:val="24"/>
          <w:szCs w:val="24"/>
        </w:rPr>
        <w:t>Zhotoviteľ nezodpovedá za škody spôsobené výlučne chybným návrhom diela.</w:t>
      </w:r>
    </w:p>
    <w:p w:rsidR="00E519C3" w:rsidRDefault="00E519C3" w:rsidP="00103107">
      <w:pPr>
        <w:numPr>
          <w:ilvl w:val="0"/>
          <w:numId w:val="14"/>
        </w:numPr>
        <w:ind w:right="23"/>
        <w:jc w:val="both"/>
        <w:rPr>
          <w:sz w:val="24"/>
          <w:szCs w:val="24"/>
        </w:rPr>
      </w:pPr>
      <w:r>
        <w:rPr>
          <w:sz w:val="24"/>
          <w:szCs w:val="24"/>
        </w:rPr>
        <w:t>Zhotoviteľ je povinný udržiavať na mieste vykonania diela poriadok a čistotu. Je povinný odstraňovať odpady a nečistoty spôsobené jeho činnosťou.</w:t>
      </w:r>
    </w:p>
    <w:p w:rsidR="00E519C3" w:rsidRDefault="00E519C3" w:rsidP="00103107">
      <w:pPr>
        <w:numPr>
          <w:ilvl w:val="0"/>
          <w:numId w:val="14"/>
        </w:numPr>
        <w:ind w:right="23"/>
        <w:jc w:val="both"/>
        <w:rPr>
          <w:sz w:val="24"/>
          <w:szCs w:val="24"/>
        </w:rPr>
      </w:pPr>
      <w:r>
        <w:rPr>
          <w:sz w:val="24"/>
          <w:szCs w:val="24"/>
        </w:rPr>
        <w:t>Objednávateľ je oprávnený kontrolovať vykonávanie diela kedykoľvek počas jeho realizácie. Kontroly realizácie diela bude vykonávať osoba uvedená v stavebnom denníku.</w:t>
      </w:r>
    </w:p>
    <w:p w:rsidR="00E519C3" w:rsidRDefault="00E519C3" w:rsidP="00103107">
      <w:pPr>
        <w:numPr>
          <w:ilvl w:val="0"/>
          <w:numId w:val="14"/>
        </w:numPr>
        <w:ind w:right="23"/>
        <w:jc w:val="both"/>
        <w:rPr>
          <w:sz w:val="24"/>
          <w:szCs w:val="24"/>
        </w:rPr>
      </w:pPr>
      <w:r>
        <w:rPr>
          <w:sz w:val="24"/>
          <w:szCs w:val="24"/>
        </w:rPr>
        <w:t>Zhotoviteľ je povinný viesť stav</w:t>
      </w:r>
      <w:r w:rsidR="008152C0">
        <w:rPr>
          <w:sz w:val="24"/>
          <w:szCs w:val="24"/>
        </w:rPr>
        <w:t>e</w:t>
      </w:r>
      <w:r>
        <w:rPr>
          <w:sz w:val="24"/>
          <w:szCs w:val="24"/>
        </w:rPr>
        <w:t xml:space="preserve">bný denník a poverená osoba </w:t>
      </w:r>
      <w:r w:rsidR="008152C0">
        <w:rPr>
          <w:sz w:val="24"/>
          <w:szCs w:val="24"/>
        </w:rPr>
        <w:t>určená objednávateľom ako jeho oprávnený zástupca môže vykonávať záznamy do stavebného denníka. Všetky zmeny stavby počas jej realizácie, ktoré nie sú v súlade s</w:t>
      </w:r>
      <w:r w:rsidR="00110877">
        <w:rPr>
          <w:sz w:val="24"/>
          <w:szCs w:val="24"/>
        </w:rPr>
        <w:t> výkazom výmerom</w:t>
      </w:r>
      <w:r w:rsidR="008152C0">
        <w:rPr>
          <w:sz w:val="24"/>
          <w:szCs w:val="24"/>
        </w:rPr>
        <w:t>, musia byť vopred odsúhlasené objednávateľom a následne zaznamenané v stavebnom denníku s podpisom oprávnených zástupcov oboch zmluvných strán.</w:t>
      </w:r>
    </w:p>
    <w:p w:rsidR="008152C0" w:rsidRDefault="008152C0" w:rsidP="00103107">
      <w:pPr>
        <w:numPr>
          <w:ilvl w:val="0"/>
          <w:numId w:val="14"/>
        </w:numPr>
        <w:ind w:right="23"/>
        <w:jc w:val="both"/>
        <w:rPr>
          <w:sz w:val="24"/>
          <w:szCs w:val="24"/>
        </w:rPr>
      </w:pPr>
      <w:r>
        <w:rPr>
          <w:sz w:val="24"/>
          <w:szCs w:val="24"/>
        </w:rPr>
        <w:t>Zhotoviteľ po vykonaní diela zabezpečí odstránenie zariadení, ktoré sa nachádzajú na stavenisku a zabezpečí jeho vypratanie. Úpravu terénu poškodeného stavebnými prácami uvedie do pôvodného stavu do 3 dní po odovzdaní diela objednávateľovi.</w:t>
      </w:r>
    </w:p>
    <w:p w:rsidR="008C038C" w:rsidRDefault="008C038C" w:rsidP="008C038C">
      <w:pPr>
        <w:numPr>
          <w:ilvl w:val="0"/>
          <w:numId w:val="14"/>
        </w:numPr>
        <w:ind w:right="23"/>
        <w:jc w:val="both"/>
        <w:rPr>
          <w:sz w:val="24"/>
          <w:szCs w:val="24"/>
        </w:rPr>
      </w:pPr>
      <w:r>
        <w:rPr>
          <w:sz w:val="24"/>
          <w:szCs w:val="24"/>
        </w:rPr>
        <w:t xml:space="preserve">Objednávateľ a zhotoviteľ sa zaväzujú, že obchodné a technické informácie, ktoré im boli zverené zmluvným partnerom nesprístupnia tretím osobám. Tieto informácie nepoužijú pre iné účely,  ako pre plnenie podmienok tejto zmluvy, pokiaľ osobitný predpis neurčuje inak. </w:t>
      </w:r>
    </w:p>
    <w:p w:rsidR="008C038C" w:rsidRDefault="008C038C" w:rsidP="008C038C">
      <w:pPr>
        <w:numPr>
          <w:ilvl w:val="0"/>
          <w:numId w:val="14"/>
        </w:numPr>
        <w:ind w:right="23"/>
        <w:jc w:val="both"/>
        <w:rPr>
          <w:sz w:val="24"/>
          <w:szCs w:val="24"/>
        </w:rPr>
      </w:pPr>
      <w:r>
        <w:rPr>
          <w:sz w:val="24"/>
          <w:szCs w:val="24"/>
        </w:rPr>
        <w:t xml:space="preserve">Zhotoviteľ bude pri plnení predmetu tejto zmluvy postupovať s odbornou starostlivosťou. Zaväzuje sa dodržiavať všeobecne záväzné predpisy, technické normy a podmienky tejto zmluvy. Zhotoviteľ sa bude riadiť </w:t>
      </w:r>
      <w:r w:rsidRPr="008357D5">
        <w:rPr>
          <w:sz w:val="24"/>
          <w:szCs w:val="24"/>
        </w:rPr>
        <w:t>pokynmi</w:t>
      </w:r>
      <w:r>
        <w:rPr>
          <w:sz w:val="24"/>
          <w:szCs w:val="24"/>
        </w:rPr>
        <w:t xml:space="preserve"> objednávateľa, zápismi a dohodami oprávnených pracovníkov zmluvných strán a rozhodnutiami a vyjadreniami dotknutých orgánov štátnej správy. </w:t>
      </w:r>
    </w:p>
    <w:p w:rsidR="008C038C" w:rsidRDefault="008C038C" w:rsidP="00103107">
      <w:pPr>
        <w:numPr>
          <w:ilvl w:val="0"/>
          <w:numId w:val="14"/>
        </w:numPr>
        <w:ind w:right="23"/>
        <w:jc w:val="both"/>
        <w:rPr>
          <w:sz w:val="24"/>
          <w:szCs w:val="24"/>
        </w:rPr>
      </w:pPr>
      <w:r w:rsidRPr="008C038C">
        <w:rPr>
          <w:sz w:val="24"/>
          <w:szCs w:val="24"/>
        </w:rPr>
        <w:t>V prípade definitívneho zastavenia prác na zákazke z dôvodov na strane objednávateľa, zaplatí objednávateľ zhotoviteľovi skutočne vynaložené náklady za práce, ktoré možno použiť pre ukončenie diela.</w:t>
      </w:r>
    </w:p>
    <w:p w:rsidR="00A35999" w:rsidRDefault="00A35999" w:rsidP="00A35999">
      <w:pPr>
        <w:numPr>
          <w:ilvl w:val="0"/>
          <w:numId w:val="14"/>
        </w:numPr>
        <w:ind w:right="23"/>
        <w:jc w:val="both"/>
        <w:rPr>
          <w:sz w:val="24"/>
          <w:szCs w:val="24"/>
        </w:rPr>
      </w:pPr>
      <w:r>
        <w:rPr>
          <w:sz w:val="24"/>
          <w:szCs w:val="24"/>
        </w:rPr>
        <w:t>Zmluvné strany sú si navzájom povinné bezodkladne oznámiť akékoľvek zmeny a to najmä zmenu sídla, obchodného názvu, zmenu štatutárnych orgánov, účtu, ktorý je pre zmluvu rozhodujúci. V prípade, ak túto zmenu neoznámia, zodpovedajú za škodu týmto spôsobenú. Zmluvné strany doručujú zásielky osobne do podateľne alebo doporučene zásielkou na adresu uvedenú v záhlaví tejto zmluvy. V prípade, ak sa riadne doručovanú doporučenú zásielku prostredníctvom poštovej služby nepodarí doručiť, považuje sa zásielka za doručenú piatym dňom od odovzdania zásielky na poštovú prepravu.</w:t>
      </w:r>
    </w:p>
    <w:p w:rsidR="008C038C" w:rsidRDefault="008C038C" w:rsidP="008C038C">
      <w:pPr>
        <w:ind w:right="23"/>
        <w:jc w:val="both"/>
        <w:rPr>
          <w:sz w:val="24"/>
          <w:szCs w:val="24"/>
        </w:rPr>
      </w:pPr>
    </w:p>
    <w:p w:rsidR="00A35999" w:rsidRDefault="00A35999" w:rsidP="008C038C">
      <w:pPr>
        <w:ind w:right="23"/>
        <w:jc w:val="both"/>
        <w:rPr>
          <w:sz w:val="24"/>
          <w:szCs w:val="24"/>
        </w:rPr>
      </w:pPr>
    </w:p>
    <w:p w:rsidR="008152C0" w:rsidRDefault="008152C0" w:rsidP="00103107">
      <w:pPr>
        <w:numPr>
          <w:ilvl w:val="0"/>
          <w:numId w:val="1"/>
        </w:numPr>
        <w:ind w:right="23"/>
        <w:jc w:val="center"/>
        <w:rPr>
          <w:b/>
          <w:sz w:val="24"/>
          <w:szCs w:val="24"/>
        </w:rPr>
      </w:pPr>
      <w:r>
        <w:rPr>
          <w:b/>
          <w:sz w:val="24"/>
          <w:szCs w:val="24"/>
        </w:rPr>
        <w:lastRenderedPageBreak/>
        <w:t>Odovzdanie a prevzatie diela</w:t>
      </w:r>
    </w:p>
    <w:p w:rsidR="008152C0" w:rsidRDefault="008152C0" w:rsidP="008152C0">
      <w:pPr>
        <w:ind w:left="1080" w:right="23"/>
        <w:rPr>
          <w:b/>
          <w:sz w:val="24"/>
          <w:szCs w:val="24"/>
        </w:rPr>
      </w:pPr>
    </w:p>
    <w:p w:rsidR="008152C0" w:rsidRDefault="008152C0" w:rsidP="00103107">
      <w:pPr>
        <w:numPr>
          <w:ilvl w:val="0"/>
          <w:numId w:val="16"/>
        </w:numPr>
        <w:ind w:right="23"/>
        <w:jc w:val="both"/>
        <w:rPr>
          <w:sz w:val="24"/>
          <w:szCs w:val="24"/>
        </w:rPr>
      </w:pPr>
      <w:r>
        <w:rPr>
          <w:sz w:val="24"/>
          <w:szCs w:val="24"/>
        </w:rPr>
        <w:t>Zhotoviteľ je povinný objednávateľovi písomne oznámiť 5 dní vopred, kedy bude dielo pripravené na odovzdanie a prevzatie. Na základe toho sú zmluvné strany povinné dohodnúť takú vzájomnú súčinnosť, aby odovzdanie a prevzatie bolo ukončené v zmluvnej lehote.</w:t>
      </w:r>
    </w:p>
    <w:p w:rsidR="00F46A18" w:rsidRDefault="00F46A18" w:rsidP="00103107">
      <w:pPr>
        <w:numPr>
          <w:ilvl w:val="0"/>
          <w:numId w:val="16"/>
        </w:numPr>
        <w:ind w:right="23"/>
        <w:jc w:val="both"/>
        <w:rPr>
          <w:sz w:val="24"/>
          <w:szCs w:val="24"/>
        </w:rPr>
      </w:pPr>
      <w:r>
        <w:rPr>
          <w:sz w:val="24"/>
          <w:szCs w:val="24"/>
        </w:rPr>
        <w:t>K odovzdaniu a prevzatiu dokončeného diela pripraví zhotoviteľ všetky doklady, ktoré mal povinnosť priebežne odovzdávať resp. ktoré neboli objednávateľovi počas realizácie diela odovzdané a t</w:t>
      </w:r>
      <w:r w:rsidR="002C3BA2">
        <w:rPr>
          <w:sz w:val="24"/>
          <w:szCs w:val="24"/>
        </w:rPr>
        <w:t>o</w:t>
      </w:r>
      <w:r>
        <w:rPr>
          <w:sz w:val="24"/>
          <w:szCs w:val="24"/>
        </w:rPr>
        <w:t xml:space="preserve"> najmä:</w:t>
      </w:r>
    </w:p>
    <w:p w:rsidR="00F46A18" w:rsidRDefault="00715A9A" w:rsidP="00103107">
      <w:pPr>
        <w:numPr>
          <w:ilvl w:val="0"/>
          <w:numId w:val="17"/>
        </w:numPr>
        <w:ind w:right="23"/>
        <w:jc w:val="both"/>
        <w:rPr>
          <w:sz w:val="24"/>
          <w:szCs w:val="24"/>
        </w:rPr>
      </w:pPr>
      <w:r>
        <w:rPr>
          <w:sz w:val="24"/>
          <w:szCs w:val="24"/>
        </w:rPr>
        <w:t>Stavebný denník</w:t>
      </w:r>
      <w:r w:rsidR="00F46A18">
        <w:rPr>
          <w:sz w:val="24"/>
          <w:szCs w:val="24"/>
        </w:rPr>
        <w:t xml:space="preserve">, </w:t>
      </w:r>
    </w:p>
    <w:p w:rsidR="00F46A18" w:rsidRDefault="00F46A18" w:rsidP="00103107">
      <w:pPr>
        <w:numPr>
          <w:ilvl w:val="0"/>
          <w:numId w:val="17"/>
        </w:numPr>
        <w:ind w:right="23"/>
        <w:jc w:val="both"/>
        <w:rPr>
          <w:sz w:val="24"/>
          <w:szCs w:val="24"/>
        </w:rPr>
      </w:pPr>
      <w:r>
        <w:rPr>
          <w:sz w:val="24"/>
          <w:szCs w:val="24"/>
        </w:rPr>
        <w:t xml:space="preserve">Osvedčenie o akosti použitých konštrukcií a materiálov, </w:t>
      </w:r>
    </w:p>
    <w:p w:rsidR="00F46A18" w:rsidRDefault="00F46A18" w:rsidP="00103107">
      <w:pPr>
        <w:numPr>
          <w:ilvl w:val="0"/>
          <w:numId w:val="17"/>
        </w:numPr>
        <w:ind w:right="23"/>
        <w:jc w:val="both"/>
        <w:rPr>
          <w:sz w:val="24"/>
          <w:szCs w:val="24"/>
        </w:rPr>
      </w:pPr>
      <w:r>
        <w:rPr>
          <w:sz w:val="24"/>
          <w:szCs w:val="24"/>
        </w:rPr>
        <w:t xml:space="preserve">Doklady o preukázaní zhody výrobkov pre stavbu, </w:t>
      </w:r>
    </w:p>
    <w:p w:rsidR="00F46A18" w:rsidRDefault="00F46A18" w:rsidP="00103107">
      <w:pPr>
        <w:numPr>
          <w:ilvl w:val="0"/>
          <w:numId w:val="17"/>
        </w:numPr>
        <w:ind w:right="23"/>
        <w:jc w:val="both"/>
        <w:rPr>
          <w:sz w:val="24"/>
          <w:szCs w:val="24"/>
        </w:rPr>
      </w:pPr>
      <w:r>
        <w:rPr>
          <w:sz w:val="24"/>
          <w:szCs w:val="24"/>
        </w:rPr>
        <w:t xml:space="preserve">Opis a zdôvodnenie vykonaných odchýlok od </w:t>
      </w:r>
      <w:r w:rsidR="004C259B">
        <w:rPr>
          <w:sz w:val="24"/>
          <w:szCs w:val="24"/>
        </w:rPr>
        <w:t>špecifikácie a od výkazu výmeru</w:t>
      </w:r>
      <w:r w:rsidR="00C1798A">
        <w:rPr>
          <w:sz w:val="24"/>
          <w:szCs w:val="24"/>
        </w:rPr>
        <w:t>.</w:t>
      </w:r>
      <w:r>
        <w:rPr>
          <w:sz w:val="24"/>
          <w:szCs w:val="24"/>
        </w:rPr>
        <w:t xml:space="preserve">  </w:t>
      </w:r>
    </w:p>
    <w:p w:rsidR="005B3A81" w:rsidRDefault="00F46A18" w:rsidP="00103107">
      <w:pPr>
        <w:numPr>
          <w:ilvl w:val="0"/>
          <w:numId w:val="16"/>
        </w:numPr>
        <w:ind w:right="23"/>
        <w:jc w:val="both"/>
        <w:rPr>
          <w:sz w:val="24"/>
          <w:szCs w:val="24"/>
        </w:rPr>
      </w:pPr>
      <w:r>
        <w:rPr>
          <w:sz w:val="24"/>
          <w:szCs w:val="24"/>
        </w:rPr>
        <w:t>Prevzatie diela oprávnení zástupcovia zmluvných strán potvrdia podpisom písomného preberacieho protokolu. Za riadne vykonané dielo sa považuje dielo odovzdané a prevzaté bez vád a nedorobkov, vzájomne odsúhlasených a potvrdených súpisov vykonaných prác.</w:t>
      </w:r>
    </w:p>
    <w:p w:rsidR="008152C0" w:rsidRPr="005B3A81" w:rsidRDefault="005B3A81" w:rsidP="00103107">
      <w:pPr>
        <w:numPr>
          <w:ilvl w:val="0"/>
          <w:numId w:val="16"/>
        </w:numPr>
        <w:ind w:right="23"/>
        <w:jc w:val="both"/>
        <w:rPr>
          <w:sz w:val="24"/>
          <w:szCs w:val="24"/>
        </w:rPr>
      </w:pPr>
      <w:r w:rsidRPr="005B3A81">
        <w:rPr>
          <w:sz w:val="24"/>
          <w:szCs w:val="24"/>
        </w:rPr>
        <w:t xml:space="preserve">Vady a nedorobky zistené pri preberacom konaní budú zapísané v preberacom protokole o odovzdaní a prevzatí stavby s uvedením termínu ich odstránenia. Ďalej bude dojednaný postup, resp. spolupôsobenie objednávateľa pri ich odstraňovaní. O odstránení všetkých závad, resp. nedorobkov sa vyhotoví záznam, ktorý bude dokladom pre úhradu zadržanej čiastky faktúry. </w:t>
      </w:r>
      <w:r w:rsidR="00F46A18" w:rsidRPr="005B3A81">
        <w:rPr>
          <w:sz w:val="24"/>
          <w:szCs w:val="24"/>
        </w:rPr>
        <w:t xml:space="preserve"> </w:t>
      </w:r>
    </w:p>
    <w:p w:rsidR="00437E4C" w:rsidRDefault="00437E4C" w:rsidP="003F39CE">
      <w:pPr>
        <w:ind w:left="360" w:right="23"/>
        <w:jc w:val="both"/>
        <w:rPr>
          <w:sz w:val="24"/>
          <w:szCs w:val="24"/>
        </w:rPr>
      </w:pPr>
    </w:p>
    <w:p w:rsidR="002C3BA2" w:rsidRDefault="002C3BA2" w:rsidP="00103107">
      <w:pPr>
        <w:numPr>
          <w:ilvl w:val="0"/>
          <w:numId w:val="1"/>
        </w:numPr>
        <w:ind w:right="23"/>
        <w:jc w:val="center"/>
        <w:rPr>
          <w:b/>
          <w:sz w:val="24"/>
          <w:szCs w:val="24"/>
        </w:rPr>
      </w:pPr>
      <w:r>
        <w:rPr>
          <w:b/>
          <w:sz w:val="24"/>
          <w:szCs w:val="24"/>
        </w:rPr>
        <w:t>Odstúpenie od zmluvy</w:t>
      </w:r>
    </w:p>
    <w:p w:rsidR="002C3BA2" w:rsidRDefault="002C3BA2" w:rsidP="002C3BA2">
      <w:pPr>
        <w:ind w:left="1080" w:right="23"/>
        <w:rPr>
          <w:b/>
          <w:sz w:val="24"/>
          <w:szCs w:val="24"/>
        </w:rPr>
      </w:pPr>
    </w:p>
    <w:p w:rsidR="00CC4920" w:rsidRDefault="00CC4920" w:rsidP="00CC4920">
      <w:pPr>
        <w:numPr>
          <w:ilvl w:val="0"/>
          <w:numId w:val="18"/>
        </w:numPr>
        <w:ind w:right="23"/>
        <w:jc w:val="both"/>
        <w:rPr>
          <w:sz w:val="24"/>
          <w:szCs w:val="24"/>
        </w:rPr>
      </w:pPr>
      <w:r>
        <w:rPr>
          <w:sz w:val="24"/>
          <w:szCs w:val="24"/>
        </w:rPr>
        <w:t>Zmluvné strany sa dohodli že porušenie zmluvných povinností na strane</w:t>
      </w:r>
    </w:p>
    <w:p w:rsidR="00CC4920" w:rsidRDefault="00CC4920" w:rsidP="00C1798A">
      <w:pPr>
        <w:pStyle w:val="Odsekzoznamu"/>
        <w:numPr>
          <w:ilvl w:val="0"/>
          <w:numId w:val="24"/>
        </w:numPr>
        <w:ind w:left="709" w:right="23"/>
        <w:jc w:val="both"/>
        <w:rPr>
          <w:rFonts w:ascii="Times New Roman" w:hAnsi="Times New Roman" w:cs="Times New Roman"/>
          <w:lang w:val="sk-SK" w:eastAsia="sk-SK"/>
        </w:rPr>
      </w:pPr>
      <w:r w:rsidRPr="00A960E4">
        <w:rPr>
          <w:rFonts w:ascii="Times New Roman" w:hAnsi="Times New Roman" w:cs="Times New Roman"/>
          <w:lang w:val="sk-SK" w:eastAsia="sk-SK"/>
        </w:rPr>
        <w:t>zhotoviteľa</w:t>
      </w:r>
      <w:r>
        <w:rPr>
          <w:rFonts w:ascii="Times New Roman" w:hAnsi="Times New Roman" w:cs="Times New Roman"/>
          <w:lang w:val="sk-SK" w:eastAsia="sk-SK"/>
        </w:rPr>
        <w:t xml:space="preserve"> uvedených v čl. II, ods. 1 - 3</w:t>
      </w:r>
      <w:r w:rsidRPr="00A960E4">
        <w:rPr>
          <w:rFonts w:ascii="Times New Roman" w:hAnsi="Times New Roman" w:cs="Times New Roman"/>
          <w:lang w:val="sk-SK" w:eastAsia="sk-SK"/>
        </w:rPr>
        <w:t xml:space="preserve"> </w:t>
      </w:r>
    </w:p>
    <w:p w:rsidR="00CC4920" w:rsidRDefault="00CC4920" w:rsidP="00C1798A">
      <w:pPr>
        <w:pStyle w:val="Odsekzoznamu"/>
        <w:numPr>
          <w:ilvl w:val="0"/>
          <w:numId w:val="24"/>
        </w:numPr>
        <w:ind w:left="709" w:right="23"/>
        <w:jc w:val="both"/>
        <w:rPr>
          <w:rFonts w:ascii="Times New Roman" w:hAnsi="Times New Roman" w:cs="Times New Roman"/>
          <w:lang w:val="sk-SK" w:eastAsia="sk-SK"/>
        </w:rPr>
      </w:pPr>
      <w:r>
        <w:rPr>
          <w:rFonts w:ascii="Times New Roman" w:hAnsi="Times New Roman" w:cs="Times New Roman"/>
          <w:lang w:val="sk-SK" w:eastAsia="sk-SK"/>
        </w:rPr>
        <w:t xml:space="preserve">objednávateľa uvedených v čl. II, ods. 4 </w:t>
      </w:r>
    </w:p>
    <w:p w:rsidR="00CC4920" w:rsidRDefault="00CC4920" w:rsidP="00CC4920">
      <w:pPr>
        <w:pStyle w:val="Odsekzoznamu"/>
        <w:ind w:left="426" w:right="23"/>
        <w:jc w:val="both"/>
        <w:rPr>
          <w:rFonts w:ascii="Times New Roman" w:hAnsi="Times New Roman" w:cs="Times New Roman"/>
          <w:lang w:val="sk-SK" w:eastAsia="sk-SK"/>
        </w:rPr>
      </w:pPr>
      <w:r w:rsidRPr="00A960E4">
        <w:rPr>
          <w:rFonts w:ascii="Times New Roman" w:hAnsi="Times New Roman" w:cs="Times New Roman"/>
          <w:lang w:val="sk-SK" w:eastAsia="sk-SK"/>
        </w:rPr>
        <w:t>je podstatným porušením zmluvných povinností</w:t>
      </w:r>
      <w:r>
        <w:rPr>
          <w:rFonts w:ascii="Times New Roman" w:hAnsi="Times New Roman" w:cs="Times New Roman"/>
          <w:lang w:val="sk-SK" w:eastAsia="sk-SK"/>
        </w:rPr>
        <w:t>, ktoré dotknutú stranu oprávňuje na odstúpenie od zmluvy</w:t>
      </w:r>
      <w:r w:rsidRPr="00A960E4">
        <w:rPr>
          <w:rFonts w:ascii="Times New Roman" w:hAnsi="Times New Roman" w:cs="Times New Roman"/>
          <w:lang w:val="sk-SK" w:eastAsia="sk-SK"/>
        </w:rPr>
        <w:t xml:space="preserve">. </w:t>
      </w:r>
    </w:p>
    <w:p w:rsidR="00CC4920" w:rsidRPr="00A960E4" w:rsidRDefault="00CC4920" w:rsidP="00CC4920">
      <w:pPr>
        <w:pStyle w:val="Odsekzoznamu"/>
        <w:numPr>
          <w:ilvl w:val="0"/>
          <w:numId w:val="18"/>
        </w:numPr>
        <w:ind w:right="23"/>
        <w:jc w:val="both"/>
        <w:rPr>
          <w:rFonts w:ascii="Times New Roman" w:hAnsi="Times New Roman" w:cs="Times New Roman"/>
          <w:lang w:val="sk-SK" w:eastAsia="sk-SK"/>
        </w:rPr>
      </w:pPr>
      <w:r w:rsidRPr="00A960E4">
        <w:rPr>
          <w:rFonts w:ascii="Times New Roman" w:hAnsi="Times New Roman" w:cs="Times New Roman"/>
          <w:lang w:val="sk-SK" w:eastAsia="sk-SK"/>
        </w:rPr>
        <w:t>Spôsob odstúpenia od zmluvy sa riadi ustanoveniami Obchodného zákonníka a je možné ho vykonať do 14 dní odo dňa, kedy sa strana, ktorá chce právo odstúpenia uplatniť o podstatnom porušení tejto zmluvy dozvedela. Odstúpenie je možné aj od čiastočne splnenej zmluvy.</w:t>
      </w:r>
    </w:p>
    <w:p w:rsidR="00E21143" w:rsidRDefault="00E21143" w:rsidP="00BC1D1C">
      <w:pPr>
        <w:ind w:right="23"/>
        <w:jc w:val="both"/>
        <w:rPr>
          <w:sz w:val="24"/>
          <w:szCs w:val="24"/>
        </w:rPr>
      </w:pPr>
    </w:p>
    <w:p w:rsidR="00103107" w:rsidRDefault="00103107" w:rsidP="00103107">
      <w:pPr>
        <w:numPr>
          <w:ilvl w:val="0"/>
          <w:numId w:val="1"/>
        </w:numPr>
        <w:ind w:right="23"/>
        <w:jc w:val="center"/>
        <w:rPr>
          <w:b/>
          <w:sz w:val="24"/>
          <w:szCs w:val="24"/>
        </w:rPr>
      </w:pPr>
      <w:r>
        <w:rPr>
          <w:b/>
          <w:sz w:val="24"/>
          <w:szCs w:val="24"/>
        </w:rPr>
        <w:t>Vyššia moc</w:t>
      </w:r>
    </w:p>
    <w:p w:rsidR="00103107" w:rsidRDefault="00103107" w:rsidP="00103107">
      <w:pPr>
        <w:ind w:left="1080" w:right="23"/>
        <w:rPr>
          <w:b/>
          <w:sz w:val="24"/>
          <w:szCs w:val="24"/>
        </w:rPr>
      </w:pPr>
    </w:p>
    <w:p w:rsidR="00103107" w:rsidRDefault="00103107" w:rsidP="00103107">
      <w:pPr>
        <w:numPr>
          <w:ilvl w:val="0"/>
          <w:numId w:val="20"/>
        </w:numPr>
        <w:ind w:right="23"/>
        <w:jc w:val="both"/>
        <w:rPr>
          <w:sz w:val="24"/>
          <w:szCs w:val="24"/>
        </w:rPr>
      </w:pPr>
      <w:r>
        <w:rPr>
          <w:sz w:val="24"/>
          <w:szCs w:val="24"/>
        </w:rPr>
        <w:t xml:space="preserve">Ak v dôsledku prípadov vyššej moci dôjde k ohrozeniu </w:t>
      </w:r>
      <w:r w:rsidR="001159B3">
        <w:rPr>
          <w:sz w:val="24"/>
          <w:szCs w:val="24"/>
        </w:rPr>
        <w:t xml:space="preserve">termínu plnenia, je zhotoviteľ povinný okamžite oznámiť objednávateľovi výslednú situáciu ohľadne možnosti zhotovenia diela. V prípade potreby zmluvné strany dohodnú úpravu zmluvných vzťahov v termínovej časti, formou dodatku k tejto zmluve. </w:t>
      </w:r>
    </w:p>
    <w:p w:rsidR="001159B3" w:rsidRDefault="001159B3" w:rsidP="00103107">
      <w:pPr>
        <w:numPr>
          <w:ilvl w:val="0"/>
          <w:numId w:val="20"/>
        </w:numPr>
        <w:ind w:right="23"/>
        <w:jc w:val="both"/>
        <w:rPr>
          <w:sz w:val="24"/>
          <w:szCs w:val="24"/>
        </w:rPr>
      </w:pPr>
      <w:r>
        <w:rPr>
          <w:sz w:val="24"/>
          <w:szCs w:val="24"/>
        </w:rPr>
        <w:t xml:space="preserve">Pod výrazom „vyššia moc“ sa myslia všetky </w:t>
      </w:r>
      <w:r w:rsidR="00713A2D">
        <w:rPr>
          <w:sz w:val="24"/>
          <w:szCs w:val="24"/>
        </w:rPr>
        <w:t xml:space="preserve">nepredvídateľné právne skutočnosti nezávislé na vôli zmluvných strán, ku ktorým dôjde </w:t>
      </w:r>
      <w:r>
        <w:rPr>
          <w:sz w:val="24"/>
          <w:szCs w:val="24"/>
        </w:rPr>
        <w:t xml:space="preserve">ako napr. vojna, požiar, </w:t>
      </w:r>
      <w:r w:rsidR="00713A2D">
        <w:rPr>
          <w:sz w:val="24"/>
          <w:szCs w:val="24"/>
        </w:rPr>
        <w:t>živelné pohromy</w:t>
      </w:r>
      <w:r>
        <w:rPr>
          <w:sz w:val="24"/>
          <w:szCs w:val="24"/>
        </w:rPr>
        <w:t xml:space="preserve">, štrajky, </w:t>
      </w:r>
      <w:r w:rsidR="00713A2D">
        <w:rPr>
          <w:sz w:val="24"/>
          <w:szCs w:val="24"/>
        </w:rPr>
        <w:t>zmeny všeobecne záväzných právnych predpisov, vydanie právnych aktov ústredných orgánov štátnej správy, ktoré bránia vo vykonávaní prác na diele</w:t>
      </w:r>
      <w:r>
        <w:rPr>
          <w:sz w:val="24"/>
          <w:szCs w:val="24"/>
        </w:rPr>
        <w:t>.</w:t>
      </w:r>
    </w:p>
    <w:p w:rsidR="001159B3" w:rsidRDefault="001159B3" w:rsidP="00103107">
      <w:pPr>
        <w:numPr>
          <w:ilvl w:val="0"/>
          <w:numId w:val="20"/>
        </w:numPr>
        <w:ind w:right="23"/>
        <w:jc w:val="both"/>
        <w:rPr>
          <w:sz w:val="24"/>
          <w:szCs w:val="24"/>
        </w:rPr>
      </w:pPr>
      <w:r>
        <w:rPr>
          <w:sz w:val="24"/>
          <w:szCs w:val="24"/>
        </w:rPr>
        <w:t xml:space="preserve">Ak sa splnenie tejto zmluvy stane nemožným do 2 mesiacov od vyskytnutia sa vyššej moci, strana, ktorá sa bude chcieť odvolať na vyššiu moc, požiada druhú stranu o úpravu zmluvy najneskôr do 14 dní od vzniku prípadu vyššej moci vo vzťahu k predmet, cene a času plnenia. Ak nedôjde k dohode, má strana, ktorá sa odvolala na vyššiu moc právo odstúpiť od zmluvy. Účinky odstúpenia od zmluvy v tomto prípade nastanú dňom doručenia oznámenia. </w:t>
      </w:r>
    </w:p>
    <w:p w:rsidR="00103107" w:rsidRDefault="001159B3" w:rsidP="001159B3">
      <w:pPr>
        <w:numPr>
          <w:ilvl w:val="0"/>
          <w:numId w:val="20"/>
        </w:numPr>
        <w:ind w:right="23"/>
        <w:jc w:val="both"/>
        <w:rPr>
          <w:sz w:val="24"/>
          <w:szCs w:val="24"/>
        </w:rPr>
      </w:pPr>
      <w:r w:rsidRPr="00A35999">
        <w:rPr>
          <w:sz w:val="24"/>
          <w:szCs w:val="24"/>
        </w:rPr>
        <w:t>Za škody spôsobené v dôsledku vyššej moci zhotoviteľ nezodpovedá</w:t>
      </w:r>
      <w:r w:rsidR="00A35999" w:rsidRPr="00A35999">
        <w:rPr>
          <w:sz w:val="24"/>
          <w:szCs w:val="24"/>
        </w:rPr>
        <w:t xml:space="preserve">. </w:t>
      </w:r>
    </w:p>
    <w:p w:rsidR="007B2E0A" w:rsidRDefault="007B2E0A" w:rsidP="007B2E0A">
      <w:pPr>
        <w:ind w:left="360" w:right="23"/>
        <w:jc w:val="both"/>
        <w:rPr>
          <w:sz w:val="24"/>
          <w:szCs w:val="24"/>
        </w:rPr>
      </w:pPr>
    </w:p>
    <w:p w:rsidR="007B2E0A" w:rsidRDefault="007B2E0A" w:rsidP="007B2E0A">
      <w:pPr>
        <w:ind w:left="360" w:right="23"/>
        <w:jc w:val="both"/>
        <w:rPr>
          <w:sz w:val="24"/>
          <w:szCs w:val="24"/>
        </w:rPr>
      </w:pPr>
    </w:p>
    <w:p w:rsidR="00A971A0" w:rsidRDefault="00A971A0" w:rsidP="007B2E0A">
      <w:pPr>
        <w:ind w:left="360" w:right="23"/>
        <w:jc w:val="both"/>
        <w:rPr>
          <w:sz w:val="24"/>
          <w:szCs w:val="24"/>
        </w:rPr>
      </w:pPr>
    </w:p>
    <w:p w:rsidR="00046E7C" w:rsidRDefault="00046E7C" w:rsidP="00046E7C">
      <w:pPr>
        <w:numPr>
          <w:ilvl w:val="0"/>
          <w:numId w:val="1"/>
        </w:numPr>
        <w:ind w:right="23"/>
        <w:jc w:val="center"/>
        <w:rPr>
          <w:b/>
          <w:sz w:val="24"/>
          <w:szCs w:val="24"/>
        </w:rPr>
      </w:pPr>
      <w:r>
        <w:rPr>
          <w:b/>
          <w:sz w:val="24"/>
          <w:szCs w:val="24"/>
        </w:rPr>
        <w:t>Záverečné ustanovenia</w:t>
      </w:r>
    </w:p>
    <w:p w:rsidR="00046E7C" w:rsidRDefault="00046E7C" w:rsidP="00046E7C">
      <w:pPr>
        <w:ind w:left="1080" w:right="23"/>
        <w:rPr>
          <w:b/>
          <w:sz w:val="24"/>
          <w:szCs w:val="24"/>
        </w:rPr>
      </w:pPr>
    </w:p>
    <w:p w:rsidR="00046E7C" w:rsidRDefault="00046E7C" w:rsidP="00555895">
      <w:pPr>
        <w:numPr>
          <w:ilvl w:val="0"/>
          <w:numId w:val="21"/>
        </w:numPr>
        <w:ind w:right="23"/>
        <w:jc w:val="both"/>
        <w:rPr>
          <w:sz w:val="24"/>
          <w:szCs w:val="24"/>
        </w:rPr>
      </w:pPr>
      <w:r>
        <w:rPr>
          <w:sz w:val="24"/>
          <w:szCs w:val="24"/>
        </w:rPr>
        <w:t>Táto zmluva nadobúda platnosť dňom jej podpísania oboma zmluvnými stranami a účinnosť dňom nasledujúcim po dni jej zverejnenia na webovom sídle objednávateľa</w:t>
      </w:r>
      <w:r w:rsidR="00E96B0D">
        <w:rPr>
          <w:sz w:val="24"/>
          <w:szCs w:val="24"/>
        </w:rPr>
        <w:t xml:space="preserve">             </w:t>
      </w:r>
      <w:r>
        <w:rPr>
          <w:sz w:val="24"/>
          <w:szCs w:val="24"/>
        </w:rPr>
        <w:t xml:space="preserve"> </w:t>
      </w:r>
      <w:r w:rsidR="00E96B0D" w:rsidRPr="007D7E06">
        <w:rPr>
          <w:color w:val="0070C0"/>
          <w:sz w:val="24"/>
          <w:szCs w:val="24"/>
        </w:rPr>
        <w:t>(</w:t>
      </w:r>
      <w:r w:rsidR="00555895" w:rsidRPr="00555895">
        <w:rPr>
          <w:rStyle w:val="Hypertextovprepojenie"/>
          <w:sz w:val="24"/>
        </w:rPr>
        <w:t>https://www.mszuzkinpark2.eu/</w:t>
      </w:r>
      <w:r w:rsidR="00E96B0D" w:rsidRPr="007D7E06">
        <w:rPr>
          <w:color w:val="0070C0"/>
          <w:sz w:val="24"/>
          <w:szCs w:val="24"/>
        </w:rPr>
        <w:t>)</w:t>
      </w:r>
      <w:r w:rsidR="007B2E0A">
        <w:rPr>
          <w:color w:val="0070C0"/>
          <w:sz w:val="24"/>
          <w:szCs w:val="24"/>
        </w:rPr>
        <w:t>.</w:t>
      </w:r>
    </w:p>
    <w:p w:rsidR="00046E7C" w:rsidRDefault="00046E7C" w:rsidP="00046E7C">
      <w:pPr>
        <w:numPr>
          <w:ilvl w:val="0"/>
          <w:numId w:val="21"/>
        </w:numPr>
        <w:ind w:right="23"/>
        <w:jc w:val="both"/>
        <w:rPr>
          <w:sz w:val="24"/>
          <w:szCs w:val="24"/>
        </w:rPr>
      </w:pPr>
      <w:r>
        <w:rPr>
          <w:sz w:val="24"/>
          <w:szCs w:val="24"/>
        </w:rPr>
        <w:t>Zmluva je vyhotovená v 5 rovnopisoch, z ktorých 3 vyhotovenia dostane objednávateľ a 2 zhotoviteľ.</w:t>
      </w:r>
    </w:p>
    <w:p w:rsidR="00046E7C" w:rsidRDefault="00046E7C" w:rsidP="00046E7C">
      <w:pPr>
        <w:numPr>
          <w:ilvl w:val="0"/>
          <w:numId w:val="21"/>
        </w:numPr>
        <w:ind w:right="23"/>
        <w:jc w:val="both"/>
        <w:rPr>
          <w:sz w:val="24"/>
          <w:szCs w:val="24"/>
        </w:rPr>
      </w:pPr>
      <w:r>
        <w:rPr>
          <w:sz w:val="24"/>
          <w:szCs w:val="24"/>
        </w:rPr>
        <w:t xml:space="preserve">Akékoľvek zmeny a doplnky k tejto zmluve je možné vykonať len po vzájomnej dohode oboch zmluvných strán, a to formou </w:t>
      </w:r>
      <w:r w:rsidR="00A35999">
        <w:rPr>
          <w:sz w:val="24"/>
          <w:szCs w:val="24"/>
        </w:rPr>
        <w:t>zmenou zmluvy</w:t>
      </w:r>
      <w:r>
        <w:rPr>
          <w:sz w:val="24"/>
          <w:szCs w:val="24"/>
        </w:rPr>
        <w:t>.</w:t>
      </w:r>
    </w:p>
    <w:p w:rsidR="00046E7C" w:rsidRDefault="00046E7C" w:rsidP="00046E7C">
      <w:pPr>
        <w:numPr>
          <w:ilvl w:val="0"/>
          <w:numId w:val="21"/>
        </w:numPr>
        <w:ind w:right="23"/>
        <w:jc w:val="both"/>
        <w:rPr>
          <w:sz w:val="24"/>
          <w:szCs w:val="24"/>
        </w:rPr>
      </w:pPr>
      <w:r>
        <w:rPr>
          <w:sz w:val="24"/>
          <w:szCs w:val="24"/>
        </w:rPr>
        <w:t xml:space="preserve">Práva a povinnosti oboch zmluvných strán, pokiaľ nie sú stanovené touto zmluvou, sa riadia ustanoveniami Obchodného zákonníka a súvisiacimi predpismi. </w:t>
      </w:r>
    </w:p>
    <w:p w:rsidR="00FF3F31" w:rsidRDefault="00FF3F31" w:rsidP="00046E7C">
      <w:pPr>
        <w:numPr>
          <w:ilvl w:val="0"/>
          <w:numId w:val="21"/>
        </w:numPr>
        <w:ind w:right="23"/>
        <w:jc w:val="both"/>
        <w:rPr>
          <w:sz w:val="24"/>
          <w:szCs w:val="24"/>
        </w:rPr>
      </w:pPr>
      <w:r>
        <w:rPr>
          <w:sz w:val="24"/>
          <w:szCs w:val="24"/>
        </w:rPr>
        <w:t>Zmluvné strany si zmluvu prečítali, jej obsahu porozumeli a na znak súhlasu ju vlastnoručne, nie v tiesni ani za nápadne nevýhodných podmienok, podpísali.</w:t>
      </w:r>
    </w:p>
    <w:p w:rsidR="002B730D" w:rsidRPr="0051554F" w:rsidRDefault="002B730D" w:rsidP="0051554F">
      <w:pPr>
        <w:pStyle w:val="Bezriadkovania"/>
        <w:rPr>
          <w:sz w:val="24"/>
          <w:szCs w:val="24"/>
        </w:rPr>
      </w:pPr>
    </w:p>
    <w:p w:rsidR="00770B28" w:rsidRPr="0051554F" w:rsidRDefault="0051554F" w:rsidP="0051554F">
      <w:pPr>
        <w:pStyle w:val="Bezriadkovania"/>
        <w:rPr>
          <w:sz w:val="24"/>
          <w:szCs w:val="24"/>
        </w:rPr>
      </w:pPr>
      <w:r w:rsidRPr="0051554F">
        <w:rPr>
          <w:sz w:val="24"/>
          <w:szCs w:val="24"/>
        </w:rPr>
        <w:t>Prílohy:</w:t>
      </w:r>
    </w:p>
    <w:p w:rsidR="0051554F" w:rsidRPr="00B73055" w:rsidRDefault="00A56449" w:rsidP="00A56449">
      <w:pPr>
        <w:pStyle w:val="Bezriadkovania"/>
        <w:numPr>
          <w:ilvl w:val="0"/>
          <w:numId w:val="6"/>
        </w:numPr>
        <w:rPr>
          <w:sz w:val="24"/>
          <w:szCs w:val="24"/>
        </w:rPr>
      </w:pPr>
      <w:r w:rsidRPr="00110877">
        <w:rPr>
          <w:color w:val="000000" w:themeColor="text1"/>
          <w:sz w:val="24"/>
          <w:szCs w:val="24"/>
        </w:rPr>
        <w:t>Ocenený výkaz výmer</w:t>
      </w:r>
      <w:r w:rsidR="00A044F3">
        <w:rPr>
          <w:color w:val="000000" w:themeColor="text1"/>
          <w:sz w:val="24"/>
          <w:szCs w:val="24"/>
        </w:rPr>
        <w:t xml:space="preserve"> (Príloha č. 1A a Príloha č. 1B)</w:t>
      </w:r>
    </w:p>
    <w:p w:rsidR="00770B28" w:rsidRDefault="00770B28" w:rsidP="00110877">
      <w:pPr>
        <w:pStyle w:val="Zarkazkladnhotextu"/>
        <w:spacing w:after="120"/>
        <w:ind w:left="0" w:firstLine="0"/>
        <w:rPr>
          <w:rFonts w:ascii="Times New Roman" w:hAnsi="Times New Roman" w:cs="Times New Roman"/>
          <w:sz w:val="24"/>
          <w:szCs w:val="24"/>
          <w:highlight w:val="yellow"/>
        </w:rPr>
      </w:pPr>
    </w:p>
    <w:p w:rsidR="00305ECE" w:rsidRDefault="00305ECE" w:rsidP="00305ECE">
      <w:pPr>
        <w:pStyle w:val="Zarkazkladnhotextu"/>
        <w:spacing w:after="120"/>
        <w:ind w:left="360" w:firstLine="0"/>
        <w:rPr>
          <w:rFonts w:ascii="Times New Roman" w:hAnsi="Times New Roman" w:cs="Times New Roman"/>
          <w:sz w:val="24"/>
          <w:szCs w:val="24"/>
        </w:rPr>
      </w:pPr>
    </w:p>
    <w:p w:rsidR="00305ECE" w:rsidRPr="00110877" w:rsidRDefault="00305ECE" w:rsidP="00305ECE">
      <w:pPr>
        <w:pStyle w:val="Zarkazkladnhotextu"/>
        <w:spacing w:after="120"/>
        <w:ind w:left="360" w:firstLine="0"/>
        <w:rPr>
          <w:rFonts w:ascii="Times New Roman" w:hAnsi="Times New Roman" w:cs="Times New Roman"/>
          <w:sz w:val="24"/>
          <w:szCs w:val="24"/>
        </w:rPr>
      </w:pPr>
      <w:r w:rsidRPr="00601462">
        <w:rPr>
          <w:rFonts w:ascii="Times New Roman" w:hAnsi="Times New Roman" w:cs="Times New Roman"/>
          <w:sz w:val="24"/>
          <w:szCs w:val="24"/>
        </w:rPr>
        <w:t xml:space="preserve">V Košiciach dňa </w:t>
      </w:r>
      <w:r w:rsidR="0084013D">
        <w:rPr>
          <w:rFonts w:ascii="Times New Roman" w:hAnsi="Times New Roman" w:cs="Times New Roman"/>
          <w:sz w:val="24"/>
          <w:szCs w:val="24"/>
        </w:rPr>
        <w:t>........ 2018</w:t>
      </w:r>
    </w:p>
    <w:p w:rsidR="00305ECE" w:rsidRDefault="00305ECE" w:rsidP="00305ECE">
      <w:pPr>
        <w:spacing w:after="120"/>
        <w:ind w:left="360" w:right="23"/>
        <w:jc w:val="both"/>
        <w:rPr>
          <w:b/>
          <w:bCs/>
          <w:sz w:val="24"/>
          <w:szCs w:val="24"/>
        </w:rPr>
      </w:pPr>
    </w:p>
    <w:p w:rsidR="00305ECE" w:rsidRPr="00601462" w:rsidRDefault="00305ECE" w:rsidP="00305ECE">
      <w:pPr>
        <w:spacing w:after="120"/>
        <w:ind w:left="360" w:right="23"/>
        <w:jc w:val="both"/>
        <w:rPr>
          <w:b/>
          <w:bCs/>
          <w:sz w:val="24"/>
          <w:szCs w:val="24"/>
        </w:rPr>
      </w:pPr>
    </w:p>
    <w:p w:rsidR="00305ECE" w:rsidRPr="00601462" w:rsidRDefault="00305ECE" w:rsidP="00305ECE">
      <w:pPr>
        <w:spacing w:after="120"/>
        <w:ind w:left="360" w:right="23"/>
        <w:jc w:val="both"/>
        <w:rPr>
          <w:sz w:val="24"/>
          <w:szCs w:val="24"/>
        </w:rPr>
      </w:pPr>
      <w:r w:rsidRPr="00601462">
        <w:rPr>
          <w:sz w:val="24"/>
          <w:szCs w:val="24"/>
        </w:rPr>
        <w:t>........................................................</w:t>
      </w:r>
      <w:r w:rsidRPr="00601462">
        <w:rPr>
          <w:sz w:val="24"/>
          <w:szCs w:val="24"/>
        </w:rPr>
        <w:tab/>
      </w:r>
      <w:r w:rsidRPr="00601462">
        <w:rPr>
          <w:sz w:val="24"/>
          <w:szCs w:val="24"/>
        </w:rPr>
        <w:tab/>
        <w:t>........................................................</w:t>
      </w:r>
    </w:p>
    <w:p w:rsidR="00527946" w:rsidRDefault="00305ECE" w:rsidP="00527946">
      <w:pPr>
        <w:ind w:left="357" w:right="23"/>
        <w:jc w:val="both"/>
        <w:rPr>
          <w:b/>
          <w:bCs/>
          <w:sz w:val="24"/>
          <w:szCs w:val="24"/>
        </w:rPr>
      </w:pPr>
      <w:r>
        <w:rPr>
          <w:b/>
          <w:bCs/>
          <w:sz w:val="24"/>
          <w:szCs w:val="24"/>
        </w:rPr>
        <w:t xml:space="preserve">     </w:t>
      </w:r>
      <w:r w:rsidRPr="00601462">
        <w:rPr>
          <w:b/>
          <w:bCs/>
          <w:sz w:val="24"/>
          <w:szCs w:val="24"/>
        </w:rPr>
        <w:t xml:space="preserve"> </w:t>
      </w:r>
      <w:r>
        <w:rPr>
          <w:b/>
          <w:bCs/>
          <w:sz w:val="24"/>
          <w:szCs w:val="24"/>
        </w:rPr>
        <w:t xml:space="preserve"> </w:t>
      </w:r>
      <w:r w:rsidRPr="00601462">
        <w:rPr>
          <w:b/>
          <w:bCs/>
          <w:sz w:val="24"/>
          <w:szCs w:val="24"/>
        </w:rPr>
        <w:t xml:space="preserve">     Zhotoviteľ</w:t>
      </w:r>
      <w:r w:rsidR="00527946" w:rsidRPr="00601462">
        <w:rPr>
          <w:b/>
          <w:bCs/>
          <w:sz w:val="24"/>
          <w:szCs w:val="24"/>
        </w:rPr>
        <w:t xml:space="preserve">      </w:t>
      </w:r>
      <w:r w:rsidR="00527946">
        <w:rPr>
          <w:b/>
          <w:bCs/>
          <w:sz w:val="24"/>
          <w:szCs w:val="24"/>
        </w:rPr>
        <w:tab/>
      </w:r>
      <w:r w:rsidR="00527946">
        <w:rPr>
          <w:b/>
          <w:bCs/>
          <w:sz w:val="24"/>
          <w:szCs w:val="24"/>
        </w:rPr>
        <w:tab/>
      </w:r>
      <w:r w:rsidR="00527946">
        <w:rPr>
          <w:b/>
          <w:bCs/>
          <w:sz w:val="24"/>
          <w:szCs w:val="24"/>
        </w:rPr>
        <w:tab/>
      </w:r>
      <w:r w:rsidR="00527946">
        <w:rPr>
          <w:b/>
          <w:bCs/>
          <w:sz w:val="24"/>
          <w:szCs w:val="24"/>
        </w:rPr>
        <w:tab/>
      </w:r>
      <w:r w:rsidR="00527946">
        <w:rPr>
          <w:b/>
          <w:bCs/>
          <w:sz w:val="24"/>
          <w:szCs w:val="24"/>
        </w:rPr>
        <w:tab/>
      </w:r>
      <w:r w:rsidR="00527946" w:rsidRPr="00601462">
        <w:rPr>
          <w:b/>
          <w:bCs/>
          <w:sz w:val="24"/>
          <w:szCs w:val="24"/>
        </w:rPr>
        <w:t>Objednávateľ</w:t>
      </w:r>
    </w:p>
    <w:p w:rsidR="00491CEE" w:rsidRPr="00491CEE" w:rsidRDefault="00491CEE" w:rsidP="00491CEE">
      <w:pPr>
        <w:ind w:left="357" w:right="23" w:firstLine="352"/>
        <w:rPr>
          <w:b/>
          <w:bCs/>
          <w:sz w:val="24"/>
          <w:szCs w:val="24"/>
        </w:rPr>
      </w:pPr>
      <w:r>
        <w:rPr>
          <w:b/>
          <w:bCs/>
          <w:sz w:val="24"/>
          <w:szCs w:val="24"/>
        </w:rPr>
        <w:t xml:space="preserve">   Ivan Bruckner</w:t>
      </w:r>
      <w:r>
        <w:rPr>
          <w:b/>
          <w:bCs/>
          <w:sz w:val="24"/>
          <w:szCs w:val="24"/>
        </w:rPr>
        <w:tab/>
      </w:r>
      <w:r>
        <w:rPr>
          <w:b/>
          <w:bCs/>
          <w:sz w:val="24"/>
          <w:szCs w:val="24"/>
        </w:rPr>
        <w:tab/>
      </w:r>
      <w:r>
        <w:rPr>
          <w:b/>
          <w:bCs/>
          <w:sz w:val="24"/>
          <w:szCs w:val="24"/>
        </w:rPr>
        <w:tab/>
      </w:r>
      <w:r w:rsidR="00611E33">
        <w:rPr>
          <w:b/>
          <w:bCs/>
          <w:sz w:val="24"/>
          <w:szCs w:val="24"/>
        </w:rPr>
        <w:tab/>
      </w:r>
      <w:r>
        <w:rPr>
          <w:b/>
          <w:bCs/>
          <w:sz w:val="24"/>
          <w:szCs w:val="24"/>
        </w:rPr>
        <w:t xml:space="preserve">       </w:t>
      </w:r>
      <w:r w:rsidRPr="00491CEE">
        <w:rPr>
          <w:b/>
          <w:bCs/>
          <w:sz w:val="24"/>
          <w:szCs w:val="24"/>
        </w:rPr>
        <w:t>Svetlana Gjabelová</w:t>
      </w:r>
    </w:p>
    <w:p w:rsidR="00611E33" w:rsidRDefault="00491CEE" w:rsidP="00491CEE">
      <w:pPr>
        <w:ind w:left="357" w:right="23"/>
        <w:rPr>
          <w:b/>
          <w:bCs/>
          <w:sz w:val="24"/>
          <w:szCs w:val="24"/>
        </w:rPr>
      </w:pPr>
      <w:r>
        <w:rPr>
          <w:b/>
          <w:bCs/>
          <w:sz w:val="24"/>
          <w:szCs w:val="24"/>
        </w:rPr>
        <w:t xml:space="preserve">     </w:t>
      </w:r>
      <w:r w:rsidRPr="00611E33">
        <w:rPr>
          <w:b/>
          <w:bCs/>
          <w:sz w:val="24"/>
          <w:szCs w:val="24"/>
        </w:rPr>
        <w:t>konateľ spoločnosti</w:t>
      </w:r>
      <w:r>
        <w:rPr>
          <w:b/>
          <w:bCs/>
          <w:sz w:val="24"/>
          <w:szCs w:val="24"/>
        </w:rPr>
        <w:tab/>
      </w:r>
      <w:r>
        <w:rPr>
          <w:b/>
          <w:bCs/>
          <w:sz w:val="24"/>
          <w:szCs w:val="24"/>
        </w:rPr>
        <w:tab/>
      </w:r>
      <w:r>
        <w:rPr>
          <w:b/>
          <w:bCs/>
          <w:sz w:val="24"/>
          <w:szCs w:val="24"/>
        </w:rPr>
        <w:tab/>
      </w:r>
      <w:r>
        <w:rPr>
          <w:b/>
          <w:bCs/>
          <w:sz w:val="24"/>
          <w:szCs w:val="24"/>
        </w:rPr>
        <w:tab/>
      </w:r>
      <w:r w:rsidRPr="00491CEE">
        <w:rPr>
          <w:b/>
          <w:bCs/>
          <w:sz w:val="24"/>
          <w:szCs w:val="24"/>
        </w:rPr>
        <w:t xml:space="preserve"> riaditeľka materskej školy</w:t>
      </w:r>
      <w:r w:rsidR="00611E33">
        <w:rPr>
          <w:b/>
          <w:bCs/>
          <w:sz w:val="24"/>
          <w:szCs w:val="24"/>
        </w:rPr>
        <w:tab/>
      </w:r>
    </w:p>
    <w:p w:rsidR="00305ECE" w:rsidRPr="00A56D47" w:rsidRDefault="00527946" w:rsidP="009234AC">
      <w:pPr>
        <w:ind w:left="357" w:right="23"/>
        <w:jc w:val="both"/>
        <w:rPr>
          <w:b/>
          <w:bCs/>
          <w:sz w:val="22"/>
          <w:szCs w:val="22"/>
        </w:rPr>
      </w:pPr>
      <w:r>
        <w:rPr>
          <w:b/>
          <w:bCs/>
          <w:sz w:val="24"/>
          <w:szCs w:val="24"/>
        </w:rPr>
        <w:t xml:space="preserve">        </w:t>
      </w:r>
    </w:p>
    <w:p w:rsidR="00305ECE" w:rsidRDefault="00305ECE" w:rsidP="009327A1">
      <w:pPr>
        <w:spacing w:after="120"/>
        <w:ind w:left="360" w:right="23"/>
        <w:jc w:val="both"/>
        <w:rPr>
          <w:b/>
          <w:bCs/>
          <w:sz w:val="24"/>
          <w:szCs w:val="24"/>
        </w:rPr>
      </w:pPr>
    </w:p>
    <w:sectPr w:rsidR="00305ECE" w:rsidSect="00741AEA">
      <w:headerReference w:type="default" r:id="rId8"/>
      <w:footerReference w:type="default" r:id="rId9"/>
      <w:pgSz w:w="11906" w:h="16838"/>
      <w:pgMar w:top="1079" w:right="1106" w:bottom="125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107" w:rsidRDefault="00FD0107">
      <w:r>
        <w:separator/>
      </w:r>
    </w:p>
  </w:endnote>
  <w:endnote w:type="continuationSeparator" w:id="0">
    <w:p w:rsidR="00FD0107" w:rsidRDefault="00FD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6D" w:rsidRPr="00F01EFF" w:rsidRDefault="007C537F" w:rsidP="001E6C93">
    <w:pPr>
      <w:pStyle w:val="Pta"/>
      <w:framePr w:wrap="auto" w:vAnchor="text" w:hAnchor="margin" w:xAlign="center" w:y="1"/>
      <w:jc w:val="center"/>
      <w:rPr>
        <w:rStyle w:val="slostrany"/>
        <w:bCs/>
      </w:rPr>
    </w:pPr>
    <w:r w:rsidRPr="00F01EFF">
      <w:rPr>
        <w:rStyle w:val="slostrany"/>
        <w:bCs/>
      </w:rPr>
      <w:fldChar w:fldCharType="begin"/>
    </w:r>
    <w:r w:rsidR="00471E6D" w:rsidRPr="00F01EFF">
      <w:rPr>
        <w:rStyle w:val="slostrany"/>
        <w:bCs/>
      </w:rPr>
      <w:instrText xml:space="preserve">PAGE  </w:instrText>
    </w:r>
    <w:r w:rsidRPr="00F01EFF">
      <w:rPr>
        <w:rStyle w:val="slostrany"/>
        <w:bCs/>
      </w:rPr>
      <w:fldChar w:fldCharType="separate"/>
    </w:r>
    <w:r w:rsidR="009E3170">
      <w:rPr>
        <w:rStyle w:val="slostrany"/>
        <w:bCs/>
        <w:noProof/>
      </w:rPr>
      <w:t>2</w:t>
    </w:r>
    <w:r w:rsidRPr="00F01EFF">
      <w:rPr>
        <w:rStyle w:val="slostrany"/>
        <w:bCs/>
      </w:rPr>
      <w:fldChar w:fldCharType="end"/>
    </w:r>
  </w:p>
  <w:p w:rsidR="00471E6D" w:rsidRPr="008D1BBF" w:rsidRDefault="00471E6D" w:rsidP="008D4FE5">
    <w:pPr>
      <w:pStyle w:val="Pta"/>
      <w:framePr w:wrap="auto" w:vAnchor="text" w:hAnchor="margin" w:xAlign="center" w:y="1"/>
      <w:rPr>
        <w:rStyle w:val="slostrany"/>
        <w:rFonts w:ascii="Arial" w:hAnsi="Arial" w:cs="Arial"/>
        <w:sz w:val="16"/>
        <w:szCs w:val="16"/>
      </w:rPr>
    </w:pPr>
  </w:p>
  <w:p w:rsidR="00471E6D" w:rsidRDefault="00471E6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107" w:rsidRDefault="00FD0107">
      <w:r>
        <w:separator/>
      </w:r>
    </w:p>
  </w:footnote>
  <w:footnote w:type="continuationSeparator" w:id="0">
    <w:p w:rsidR="00FD0107" w:rsidRDefault="00FD0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6D" w:rsidRPr="000D5EEE" w:rsidRDefault="00471E6D" w:rsidP="0083343F">
    <w:pPr>
      <w:pStyle w:val="Hlavika"/>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9CC"/>
    <w:multiLevelType w:val="hybridMultilevel"/>
    <w:tmpl w:val="26B40F8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0C3E5C95"/>
    <w:multiLevelType w:val="hybridMultilevel"/>
    <w:tmpl w:val="155E18E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1257424F"/>
    <w:multiLevelType w:val="hybridMultilevel"/>
    <w:tmpl w:val="7AAA386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7DC5DBD"/>
    <w:multiLevelType w:val="hybridMultilevel"/>
    <w:tmpl w:val="F3663E98"/>
    <w:lvl w:ilvl="0" w:tplc="7C42648E">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39082C89"/>
    <w:multiLevelType w:val="hybridMultilevel"/>
    <w:tmpl w:val="DAFCAD8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CC17917"/>
    <w:multiLevelType w:val="hybridMultilevel"/>
    <w:tmpl w:val="9858F2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45F62BBB"/>
    <w:multiLevelType w:val="hybridMultilevel"/>
    <w:tmpl w:val="A5F41FAE"/>
    <w:lvl w:ilvl="0" w:tplc="BFDCCF46">
      <w:start w:val="1"/>
      <w:numFmt w:val="decimal"/>
      <w:lvlText w:val="%1."/>
      <w:lvlJc w:val="left"/>
      <w:pPr>
        <w:ind w:left="502"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6DE04A6"/>
    <w:multiLevelType w:val="hybridMultilevel"/>
    <w:tmpl w:val="EB00E298"/>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4B4E28B9"/>
    <w:multiLevelType w:val="hybridMultilevel"/>
    <w:tmpl w:val="911C54C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32F0793"/>
    <w:multiLevelType w:val="hybridMultilevel"/>
    <w:tmpl w:val="A4085ED0"/>
    <w:lvl w:ilvl="0" w:tplc="A3C2D2EC">
      <w:start w:val="1"/>
      <w:numFmt w:val="bullet"/>
      <w:lvlText w:val=""/>
      <w:lvlJc w:val="left"/>
      <w:pPr>
        <w:ind w:left="786" w:hanging="360"/>
      </w:pPr>
      <w:rPr>
        <w:rFonts w:ascii="Symbol" w:hAnsi="Symbol" w:hint="default"/>
        <w:color w:val="auto"/>
      </w:rPr>
    </w:lvl>
    <w:lvl w:ilvl="1" w:tplc="041B0003">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58B1342E"/>
    <w:multiLevelType w:val="hybridMultilevel"/>
    <w:tmpl w:val="11207964"/>
    <w:lvl w:ilvl="0" w:tplc="EDB4DAE4">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A3187B"/>
    <w:multiLevelType w:val="hybridMultilevel"/>
    <w:tmpl w:val="96C0B19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60BB33BF"/>
    <w:multiLevelType w:val="hybridMultilevel"/>
    <w:tmpl w:val="ECEE1C84"/>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6"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62010784"/>
    <w:multiLevelType w:val="hybridMultilevel"/>
    <w:tmpl w:val="2A2C2C4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62DF5999"/>
    <w:multiLevelType w:val="hybridMultilevel"/>
    <w:tmpl w:val="3078C1A0"/>
    <w:lvl w:ilvl="0" w:tplc="CDA27328">
      <w:start w:val="1"/>
      <w:numFmt w:val="decimal"/>
      <w:lvlText w:val="%1."/>
      <w:lvlJc w:val="left"/>
      <w:pPr>
        <w:ind w:left="36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66907A5"/>
    <w:multiLevelType w:val="hybridMultilevel"/>
    <w:tmpl w:val="F59AD94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95239E3"/>
    <w:multiLevelType w:val="hybridMultilevel"/>
    <w:tmpl w:val="019CFD9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2FE4A54"/>
    <w:multiLevelType w:val="hybridMultilevel"/>
    <w:tmpl w:val="7E18C4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79643A5E"/>
    <w:multiLevelType w:val="hybridMultilevel"/>
    <w:tmpl w:val="BF1C3086"/>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3"/>
  </w:num>
  <w:num w:numId="2">
    <w:abstractNumId w:val="5"/>
  </w:num>
  <w:num w:numId="3">
    <w:abstractNumId w:val="6"/>
  </w:num>
  <w:num w:numId="4">
    <w:abstractNumId w:val="2"/>
  </w:num>
  <w:num w:numId="5">
    <w:abstractNumId w:val="19"/>
  </w:num>
  <w:num w:numId="6">
    <w:abstractNumId w:val="13"/>
  </w:num>
  <w:num w:numId="7">
    <w:abstractNumId w:val="23"/>
  </w:num>
  <w:num w:numId="8">
    <w:abstractNumId w:val="9"/>
  </w:num>
  <w:num w:numId="9">
    <w:abstractNumId w:val="0"/>
  </w:num>
  <w:num w:numId="10">
    <w:abstractNumId w:val="7"/>
  </w:num>
  <w:num w:numId="11">
    <w:abstractNumId w:val="4"/>
  </w:num>
  <w:num w:numId="12">
    <w:abstractNumId w:val="10"/>
  </w:num>
  <w:num w:numId="13">
    <w:abstractNumId w:val="22"/>
  </w:num>
  <w:num w:numId="14">
    <w:abstractNumId w:val="8"/>
  </w:num>
  <w:num w:numId="15">
    <w:abstractNumId w:val="11"/>
  </w:num>
  <w:num w:numId="16">
    <w:abstractNumId w:val="14"/>
  </w:num>
  <w:num w:numId="17">
    <w:abstractNumId w:val="21"/>
  </w:num>
  <w:num w:numId="18">
    <w:abstractNumId w:val="17"/>
  </w:num>
  <w:num w:numId="19">
    <w:abstractNumId w:val="20"/>
  </w:num>
  <w:num w:numId="20">
    <w:abstractNumId w:val="16"/>
  </w:num>
  <w:num w:numId="21">
    <w:abstractNumId w:val="1"/>
  </w:num>
  <w:num w:numId="22">
    <w:abstractNumId w:val="18"/>
  </w:num>
  <w:num w:numId="23">
    <w:abstractNumId w:val="12"/>
  </w:num>
  <w:num w:numId="2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F8"/>
    <w:rsid w:val="0000072C"/>
    <w:rsid w:val="00000C35"/>
    <w:rsid w:val="000016CF"/>
    <w:rsid w:val="00003FAA"/>
    <w:rsid w:val="000065C3"/>
    <w:rsid w:val="000100DD"/>
    <w:rsid w:val="000132AF"/>
    <w:rsid w:val="00014212"/>
    <w:rsid w:val="0001539D"/>
    <w:rsid w:val="00020584"/>
    <w:rsid w:val="00023A5F"/>
    <w:rsid w:val="0002547A"/>
    <w:rsid w:val="000265B3"/>
    <w:rsid w:val="000317C5"/>
    <w:rsid w:val="00046E7C"/>
    <w:rsid w:val="0004762A"/>
    <w:rsid w:val="00054570"/>
    <w:rsid w:val="00054DE0"/>
    <w:rsid w:val="00056CEE"/>
    <w:rsid w:val="00063B41"/>
    <w:rsid w:val="000663F7"/>
    <w:rsid w:val="000677F9"/>
    <w:rsid w:val="000723C7"/>
    <w:rsid w:val="000744D3"/>
    <w:rsid w:val="00081D15"/>
    <w:rsid w:val="000835F4"/>
    <w:rsid w:val="000849A2"/>
    <w:rsid w:val="00091ED5"/>
    <w:rsid w:val="00094E3C"/>
    <w:rsid w:val="000A1841"/>
    <w:rsid w:val="000B6B6B"/>
    <w:rsid w:val="000D2133"/>
    <w:rsid w:val="000D5EEE"/>
    <w:rsid w:val="000E4025"/>
    <w:rsid w:val="000E566B"/>
    <w:rsid w:val="000F0777"/>
    <w:rsid w:val="000F51D9"/>
    <w:rsid w:val="000F5D06"/>
    <w:rsid w:val="00103107"/>
    <w:rsid w:val="00103440"/>
    <w:rsid w:val="00106878"/>
    <w:rsid w:val="00110877"/>
    <w:rsid w:val="001113D2"/>
    <w:rsid w:val="001159B3"/>
    <w:rsid w:val="00117903"/>
    <w:rsid w:val="00132F4D"/>
    <w:rsid w:val="00136366"/>
    <w:rsid w:val="00140892"/>
    <w:rsid w:val="00143CC6"/>
    <w:rsid w:val="00146257"/>
    <w:rsid w:val="00150D50"/>
    <w:rsid w:val="001551C7"/>
    <w:rsid w:val="00155807"/>
    <w:rsid w:val="00162217"/>
    <w:rsid w:val="001715C0"/>
    <w:rsid w:val="001752F5"/>
    <w:rsid w:val="00176B03"/>
    <w:rsid w:val="0018136F"/>
    <w:rsid w:val="00181E93"/>
    <w:rsid w:val="00187330"/>
    <w:rsid w:val="0019304A"/>
    <w:rsid w:val="001A34AC"/>
    <w:rsid w:val="001A3EA4"/>
    <w:rsid w:val="001B27ED"/>
    <w:rsid w:val="001B359F"/>
    <w:rsid w:val="001B470B"/>
    <w:rsid w:val="001B4E55"/>
    <w:rsid w:val="001B5137"/>
    <w:rsid w:val="001B7CDB"/>
    <w:rsid w:val="001C08F3"/>
    <w:rsid w:val="001C0931"/>
    <w:rsid w:val="001C1203"/>
    <w:rsid w:val="001C19F9"/>
    <w:rsid w:val="001C5AC8"/>
    <w:rsid w:val="001D0B06"/>
    <w:rsid w:val="001D27B6"/>
    <w:rsid w:val="001E39E0"/>
    <w:rsid w:val="001E6B9B"/>
    <w:rsid w:val="001E6C93"/>
    <w:rsid w:val="001F64FD"/>
    <w:rsid w:val="00211300"/>
    <w:rsid w:val="00212FB1"/>
    <w:rsid w:val="002153A5"/>
    <w:rsid w:val="00217637"/>
    <w:rsid w:val="002250F5"/>
    <w:rsid w:val="00230E52"/>
    <w:rsid w:val="00234672"/>
    <w:rsid w:val="00236EF9"/>
    <w:rsid w:val="00237C2E"/>
    <w:rsid w:val="00241630"/>
    <w:rsid w:val="002520DD"/>
    <w:rsid w:val="00252F2E"/>
    <w:rsid w:val="0026327B"/>
    <w:rsid w:val="002632DC"/>
    <w:rsid w:val="00267A34"/>
    <w:rsid w:val="00271380"/>
    <w:rsid w:val="00273394"/>
    <w:rsid w:val="002779CD"/>
    <w:rsid w:val="002821FF"/>
    <w:rsid w:val="00284239"/>
    <w:rsid w:val="00286B19"/>
    <w:rsid w:val="002A6409"/>
    <w:rsid w:val="002A795F"/>
    <w:rsid w:val="002B204E"/>
    <w:rsid w:val="002B4210"/>
    <w:rsid w:val="002B5179"/>
    <w:rsid w:val="002B730D"/>
    <w:rsid w:val="002C0C7E"/>
    <w:rsid w:val="002C3BA2"/>
    <w:rsid w:val="002C773B"/>
    <w:rsid w:val="002D2936"/>
    <w:rsid w:val="002D487E"/>
    <w:rsid w:val="002D54B6"/>
    <w:rsid w:val="002E0D03"/>
    <w:rsid w:val="002E22EE"/>
    <w:rsid w:val="002E3816"/>
    <w:rsid w:val="002F364B"/>
    <w:rsid w:val="00301416"/>
    <w:rsid w:val="00305ECE"/>
    <w:rsid w:val="0030753B"/>
    <w:rsid w:val="00315F41"/>
    <w:rsid w:val="00317231"/>
    <w:rsid w:val="00324DA5"/>
    <w:rsid w:val="003314EE"/>
    <w:rsid w:val="003412B1"/>
    <w:rsid w:val="00341831"/>
    <w:rsid w:val="003524A3"/>
    <w:rsid w:val="00357115"/>
    <w:rsid w:val="00360678"/>
    <w:rsid w:val="00361481"/>
    <w:rsid w:val="00367583"/>
    <w:rsid w:val="003727DF"/>
    <w:rsid w:val="003730FE"/>
    <w:rsid w:val="00376694"/>
    <w:rsid w:val="00383324"/>
    <w:rsid w:val="0038401C"/>
    <w:rsid w:val="00387CA9"/>
    <w:rsid w:val="003936F9"/>
    <w:rsid w:val="003A16F2"/>
    <w:rsid w:val="003A1CE2"/>
    <w:rsid w:val="003A2B05"/>
    <w:rsid w:val="003A7AD3"/>
    <w:rsid w:val="003B21F9"/>
    <w:rsid w:val="003B5041"/>
    <w:rsid w:val="003C2EAA"/>
    <w:rsid w:val="003C5111"/>
    <w:rsid w:val="003C6393"/>
    <w:rsid w:val="003D0B96"/>
    <w:rsid w:val="003D1F85"/>
    <w:rsid w:val="003D2465"/>
    <w:rsid w:val="003D55F6"/>
    <w:rsid w:val="003D5898"/>
    <w:rsid w:val="003E0ECA"/>
    <w:rsid w:val="003E2B18"/>
    <w:rsid w:val="003E5EBD"/>
    <w:rsid w:val="003E6270"/>
    <w:rsid w:val="003E64DA"/>
    <w:rsid w:val="003F10EF"/>
    <w:rsid w:val="003F369C"/>
    <w:rsid w:val="003F369D"/>
    <w:rsid w:val="003F39CE"/>
    <w:rsid w:val="003F48C9"/>
    <w:rsid w:val="003F62F8"/>
    <w:rsid w:val="003F7458"/>
    <w:rsid w:val="004033BE"/>
    <w:rsid w:val="00404F1A"/>
    <w:rsid w:val="00405068"/>
    <w:rsid w:val="00407AAC"/>
    <w:rsid w:val="00412F15"/>
    <w:rsid w:val="0041331B"/>
    <w:rsid w:val="00416723"/>
    <w:rsid w:val="00417C61"/>
    <w:rsid w:val="0042014B"/>
    <w:rsid w:val="00423A6F"/>
    <w:rsid w:val="0042456C"/>
    <w:rsid w:val="004317D9"/>
    <w:rsid w:val="00435245"/>
    <w:rsid w:val="00437E4C"/>
    <w:rsid w:val="00440F93"/>
    <w:rsid w:val="00451CE0"/>
    <w:rsid w:val="00453C8D"/>
    <w:rsid w:val="00454D82"/>
    <w:rsid w:val="00460ADC"/>
    <w:rsid w:val="00462C77"/>
    <w:rsid w:val="00471E6D"/>
    <w:rsid w:val="004775BE"/>
    <w:rsid w:val="00482878"/>
    <w:rsid w:val="00483BD1"/>
    <w:rsid w:val="004868BE"/>
    <w:rsid w:val="00490E14"/>
    <w:rsid w:val="00491CEE"/>
    <w:rsid w:val="0049269B"/>
    <w:rsid w:val="00493199"/>
    <w:rsid w:val="00497D7A"/>
    <w:rsid w:val="004B798A"/>
    <w:rsid w:val="004C0C25"/>
    <w:rsid w:val="004C259B"/>
    <w:rsid w:val="004C2B1B"/>
    <w:rsid w:val="004C4B49"/>
    <w:rsid w:val="004C50CF"/>
    <w:rsid w:val="004D0DC4"/>
    <w:rsid w:val="004D2437"/>
    <w:rsid w:val="004E2529"/>
    <w:rsid w:val="004E2EFA"/>
    <w:rsid w:val="004F36D3"/>
    <w:rsid w:val="005141A0"/>
    <w:rsid w:val="0051554F"/>
    <w:rsid w:val="00526520"/>
    <w:rsid w:val="00527946"/>
    <w:rsid w:val="005310D5"/>
    <w:rsid w:val="00534AD4"/>
    <w:rsid w:val="00535535"/>
    <w:rsid w:val="00541A39"/>
    <w:rsid w:val="00551FEE"/>
    <w:rsid w:val="00554A27"/>
    <w:rsid w:val="00555895"/>
    <w:rsid w:val="00566FFE"/>
    <w:rsid w:val="00572815"/>
    <w:rsid w:val="00573B0F"/>
    <w:rsid w:val="00575440"/>
    <w:rsid w:val="00593BE2"/>
    <w:rsid w:val="005950A6"/>
    <w:rsid w:val="005A18E8"/>
    <w:rsid w:val="005A19DC"/>
    <w:rsid w:val="005A22B3"/>
    <w:rsid w:val="005A2446"/>
    <w:rsid w:val="005A540F"/>
    <w:rsid w:val="005B0CCB"/>
    <w:rsid w:val="005B21AB"/>
    <w:rsid w:val="005B3A81"/>
    <w:rsid w:val="005B7D26"/>
    <w:rsid w:val="005C458E"/>
    <w:rsid w:val="005D0943"/>
    <w:rsid w:val="005D6F96"/>
    <w:rsid w:val="005E7204"/>
    <w:rsid w:val="005F06C7"/>
    <w:rsid w:val="005F2772"/>
    <w:rsid w:val="005F377C"/>
    <w:rsid w:val="005F7E12"/>
    <w:rsid w:val="00600917"/>
    <w:rsid w:val="00601462"/>
    <w:rsid w:val="00607A39"/>
    <w:rsid w:val="00611E33"/>
    <w:rsid w:val="00623B1F"/>
    <w:rsid w:val="0063058D"/>
    <w:rsid w:val="006376C5"/>
    <w:rsid w:val="00646DC9"/>
    <w:rsid w:val="006513CB"/>
    <w:rsid w:val="0065183F"/>
    <w:rsid w:val="00652AF3"/>
    <w:rsid w:val="00653A4B"/>
    <w:rsid w:val="00655493"/>
    <w:rsid w:val="00656264"/>
    <w:rsid w:val="00661F8C"/>
    <w:rsid w:val="00664537"/>
    <w:rsid w:val="006656D3"/>
    <w:rsid w:val="00683692"/>
    <w:rsid w:val="006900E7"/>
    <w:rsid w:val="00691854"/>
    <w:rsid w:val="00691D03"/>
    <w:rsid w:val="00695201"/>
    <w:rsid w:val="00696749"/>
    <w:rsid w:val="006A40D3"/>
    <w:rsid w:val="006A6944"/>
    <w:rsid w:val="006A7160"/>
    <w:rsid w:val="006B77EF"/>
    <w:rsid w:val="006C0AAE"/>
    <w:rsid w:val="006C1C55"/>
    <w:rsid w:val="006C748E"/>
    <w:rsid w:val="006D0864"/>
    <w:rsid w:val="006D139A"/>
    <w:rsid w:val="006D2849"/>
    <w:rsid w:val="006E0900"/>
    <w:rsid w:val="006E0F61"/>
    <w:rsid w:val="006F3A28"/>
    <w:rsid w:val="006F3F2B"/>
    <w:rsid w:val="00701774"/>
    <w:rsid w:val="00705C4D"/>
    <w:rsid w:val="007078D3"/>
    <w:rsid w:val="0071050F"/>
    <w:rsid w:val="00713A2D"/>
    <w:rsid w:val="00715A9A"/>
    <w:rsid w:val="007223B6"/>
    <w:rsid w:val="00726D48"/>
    <w:rsid w:val="007301F4"/>
    <w:rsid w:val="0073741E"/>
    <w:rsid w:val="007416CF"/>
    <w:rsid w:val="00741985"/>
    <w:rsid w:val="00741AEA"/>
    <w:rsid w:val="00742ADF"/>
    <w:rsid w:val="00743A27"/>
    <w:rsid w:val="0074408F"/>
    <w:rsid w:val="00754017"/>
    <w:rsid w:val="007554E0"/>
    <w:rsid w:val="0075733B"/>
    <w:rsid w:val="00770B28"/>
    <w:rsid w:val="007710F3"/>
    <w:rsid w:val="007907EC"/>
    <w:rsid w:val="0079086A"/>
    <w:rsid w:val="007B1F7D"/>
    <w:rsid w:val="007B2E0A"/>
    <w:rsid w:val="007C537F"/>
    <w:rsid w:val="007D027C"/>
    <w:rsid w:val="007D1E39"/>
    <w:rsid w:val="007D287E"/>
    <w:rsid w:val="007D2DB3"/>
    <w:rsid w:val="007D5E6B"/>
    <w:rsid w:val="007D69C9"/>
    <w:rsid w:val="007D7E06"/>
    <w:rsid w:val="007E3371"/>
    <w:rsid w:val="007E39E0"/>
    <w:rsid w:val="0080096D"/>
    <w:rsid w:val="008037B8"/>
    <w:rsid w:val="00803A3A"/>
    <w:rsid w:val="00807CDD"/>
    <w:rsid w:val="008125B9"/>
    <w:rsid w:val="008146C7"/>
    <w:rsid w:val="008152C0"/>
    <w:rsid w:val="00816258"/>
    <w:rsid w:val="0082350E"/>
    <w:rsid w:val="00826DC6"/>
    <w:rsid w:val="0083281E"/>
    <w:rsid w:val="0083343F"/>
    <w:rsid w:val="008357D5"/>
    <w:rsid w:val="008371ED"/>
    <w:rsid w:val="00837987"/>
    <w:rsid w:val="0084013D"/>
    <w:rsid w:val="00842004"/>
    <w:rsid w:val="00844AE1"/>
    <w:rsid w:val="00845836"/>
    <w:rsid w:val="00852702"/>
    <w:rsid w:val="00852F5F"/>
    <w:rsid w:val="008555D0"/>
    <w:rsid w:val="00863F7F"/>
    <w:rsid w:val="008741B4"/>
    <w:rsid w:val="00884785"/>
    <w:rsid w:val="00892E3B"/>
    <w:rsid w:val="008A5196"/>
    <w:rsid w:val="008A787A"/>
    <w:rsid w:val="008C038C"/>
    <w:rsid w:val="008C58B4"/>
    <w:rsid w:val="008D0323"/>
    <w:rsid w:val="008D1BBF"/>
    <w:rsid w:val="008D1CF9"/>
    <w:rsid w:val="008D4FE5"/>
    <w:rsid w:val="008D7362"/>
    <w:rsid w:val="008E5019"/>
    <w:rsid w:val="008E7156"/>
    <w:rsid w:val="008E7E8B"/>
    <w:rsid w:val="008F1AE7"/>
    <w:rsid w:val="008F24E0"/>
    <w:rsid w:val="008F6A2C"/>
    <w:rsid w:val="00902DDF"/>
    <w:rsid w:val="0090768F"/>
    <w:rsid w:val="00907966"/>
    <w:rsid w:val="00911F7B"/>
    <w:rsid w:val="0091319D"/>
    <w:rsid w:val="00914A47"/>
    <w:rsid w:val="00915301"/>
    <w:rsid w:val="00915585"/>
    <w:rsid w:val="009234AC"/>
    <w:rsid w:val="009250F1"/>
    <w:rsid w:val="00930432"/>
    <w:rsid w:val="00930B06"/>
    <w:rsid w:val="0093165D"/>
    <w:rsid w:val="009318EB"/>
    <w:rsid w:val="009327A1"/>
    <w:rsid w:val="0093713D"/>
    <w:rsid w:val="00946CB4"/>
    <w:rsid w:val="009507F8"/>
    <w:rsid w:val="0095525C"/>
    <w:rsid w:val="0095659E"/>
    <w:rsid w:val="00957AA8"/>
    <w:rsid w:val="00971839"/>
    <w:rsid w:val="00972721"/>
    <w:rsid w:val="00972916"/>
    <w:rsid w:val="0097667B"/>
    <w:rsid w:val="00977F55"/>
    <w:rsid w:val="00980134"/>
    <w:rsid w:val="00982FC5"/>
    <w:rsid w:val="00983A8A"/>
    <w:rsid w:val="00983AC6"/>
    <w:rsid w:val="00983F8A"/>
    <w:rsid w:val="009867FA"/>
    <w:rsid w:val="009938DC"/>
    <w:rsid w:val="00997BC0"/>
    <w:rsid w:val="009A325E"/>
    <w:rsid w:val="009B10C1"/>
    <w:rsid w:val="009B1DB4"/>
    <w:rsid w:val="009B1F4F"/>
    <w:rsid w:val="009B6D03"/>
    <w:rsid w:val="009C3804"/>
    <w:rsid w:val="009C73D5"/>
    <w:rsid w:val="009C7CA1"/>
    <w:rsid w:val="009D0B5F"/>
    <w:rsid w:val="009D7C68"/>
    <w:rsid w:val="009E085E"/>
    <w:rsid w:val="009E1696"/>
    <w:rsid w:val="009E3170"/>
    <w:rsid w:val="009E7E8D"/>
    <w:rsid w:val="009F3C57"/>
    <w:rsid w:val="00A0196D"/>
    <w:rsid w:val="00A029D6"/>
    <w:rsid w:val="00A044F3"/>
    <w:rsid w:val="00A0535B"/>
    <w:rsid w:val="00A05CDF"/>
    <w:rsid w:val="00A06C7C"/>
    <w:rsid w:val="00A20627"/>
    <w:rsid w:val="00A2313C"/>
    <w:rsid w:val="00A27A06"/>
    <w:rsid w:val="00A33DF7"/>
    <w:rsid w:val="00A344B9"/>
    <w:rsid w:val="00A35999"/>
    <w:rsid w:val="00A35B09"/>
    <w:rsid w:val="00A37AC0"/>
    <w:rsid w:val="00A50E43"/>
    <w:rsid w:val="00A518B2"/>
    <w:rsid w:val="00A56449"/>
    <w:rsid w:val="00A60038"/>
    <w:rsid w:val="00A71DFB"/>
    <w:rsid w:val="00A72BCE"/>
    <w:rsid w:val="00A82AD9"/>
    <w:rsid w:val="00A8581A"/>
    <w:rsid w:val="00A92672"/>
    <w:rsid w:val="00A96BA7"/>
    <w:rsid w:val="00A971A0"/>
    <w:rsid w:val="00AA6CCB"/>
    <w:rsid w:val="00AA7408"/>
    <w:rsid w:val="00AB099F"/>
    <w:rsid w:val="00AB45B1"/>
    <w:rsid w:val="00AB6090"/>
    <w:rsid w:val="00AC12AD"/>
    <w:rsid w:val="00AC4E8D"/>
    <w:rsid w:val="00AC6678"/>
    <w:rsid w:val="00AC70B4"/>
    <w:rsid w:val="00AE71B8"/>
    <w:rsid w:val="00B11E22"/>
    <w:rsid w:val="00B12564"/>
    <w:rsid w:val="00B14717"/>
    <w:rsid w:val="00B20E99"/>
    <w:rsid w:val="00B22C37"/>
    <w:rsid w:val="00B22D56"/>
    <w:rsid w:val="00B30521"/>
    <w:rsid w:val="00B35C81"/>
    <w:rsid w:val="00B3611B"/>
    <w:rsid w:val="00B36743"/>
    <w:rsid w:val="00B42285"/>
    <w:rsid w:val="00B429EE"/>
    <w:rsid w:val="00B42F63"/>
    <w:rsid w:val="00B43BD9"/>
    <w:rsid w:val="00B43CC7"/>
    <w:rsid w:val="00B44D01"/>
    <w:rsid w:val="00B5519D"/>
    <w:rsid w:val="00B565B0"/>
    <w:rsid w:val="00B57AC9"/>
    <w:rsid w:val="00B62EEE"/>
    <w:rsid w:val="00B656A2"/>
    <w:rsid w:val="00B65971"/>
    <w:rsid w:val="00B669AD"/>
    <w:rsid w:val="00B73055"/>
    <w:rsid w:val="00B819BA"/>
    <w:rsid w:val="00B85430"/>
    <w:rsid w:val="00B8557C"/>
    <w:rsid w:val="00B91F5B"/>
    <w:rsid w:val="00B92180"/>
    <w:rsid w:val="00B96C9E"/>
    <w:rsid w:val="00BA0253"/>
    <w:rsid w:val="00BA4AD4"/>
    <w:rsid w:val="00BA597D"/>
    <w:rsid w:val="00BC115D"/>
    <w:rsid w:val="00BC1D1C"/>
    <w:rsid w:val="00BD000D"/>
    <w:rsid w:val="00BD7926"/>
    <w:rsid w:val="00BE672E"/>
    <w:rsid w:val="00BF068B"/>
    <w:rsid w:val="00C05242"/>
    <w:rsid w:val="00C13946"/>
    <w:rsid w:val="00C1798A"/>
    <w:rsid w:val="00C253C4"/>
    <w:rsid w:val="00C31D0B"/>
    <w:rsid w:val="00C35670"/>
    <w:rsid w:val="00C37E77"/>
    <w:rsid w:val="00C40820"/>
    <w:rsid w:val="00C44C69"/>
    <w:rsid w:val="00C4621F"/>
    <w:rsid w:val="00C4760C"/>
    <w:rsid w:val="00C52056"/>
    <w:rsid w:val="00C524E8"/>
    <w:rsid w:val="00C63D2A"/>
    <w:rsid w:val="00C64A13"/>
    <w:rsid w:val="00C71B4A"/>
    <w:rsid w:val="00C751D9"/>
    <w:rsid w:val="00C766ED"/>
    <w:rsid w:val="00C77863"/>
    <w:rsid w:val="00C85DE8"/>
    <w:rsid w:val="00C8692B"/>
    <w:rsid w:val="00C9396E"/>
    <w:rsid w:val="00CA20B3"/>
    <w:rsid w:val="00CA4A6B"/>
    <w:rsid w:val="00CA65FA"/>
    <w:rsid w:val="00CA662E"/>
    <w:rsid w:val="00CB2160"/>
    <w:rsid w:val="00CB7DBE"/>
    <w:rsid w:val="00CC1805"/>
    <w:rsid w:val="00CC4920"/>
    <w:rsid w:val="00CC67F8"/>
    <w:rsid w:val="00CD6E22"/>
    <w:rsid w:val="00CD73A6"/>
    <w:rsid w:val="00CE40CB"/>
    <w:rsid w:val="00CE423A"/>
    <w:rsid w:val="00CE6138"/>
    <w:rsid w:val="00D04CEE"/>
    <w:rsid w:val="00D11854"/>
    <w:rsid w:val="00D150CB"/>
    <w:rsid w:val="00D15FB7"/>
    <w:rsid w:val="00D21214"/>
    <w:rsid w:val="00D238F0"/>
    <w:rsid w:val="00D276B5"/>
    <w:rsid w:val="00D3665C"/>
    <w:rsid w:val="00D37F47"/>
    <w:rsid w:val="00D41FF1"/>
    <w:rsid w:val="00D4245A"/>
    <w:rsid w:val="00D43454"/>
    <w:rsid w:val="00D521DE"/>
    <w:rsid w:val="00D53054"/>
    <w:rsid w:val="00D578F9"/>
    <w:rsid w:val="00D607AB"/>
    <w:rsid w:val="00D607D9"/>
    <w:rsid w:val="00D62577"/>
    <w:rsid w:val="00D63E14"/>
    <w:rsid w:val="00D64B8C"/>
    <w:rsid w:val="00D65834"/>
    <w:rsid w:val="00D66BA0"/>
    <w:rsid w:val="00D74330"/>
    <w:rsid w:val="00D8722A"/>
    <w:rsid w:val="00DB343B"/>
    <w:rsid w:val="00DB566B"/>
    <w:rsid w:val="00DC4C05"/>
    <w:rsid w:val="00DC6FEB"/>
    <w:rsid w:val="00DD5948"/>
    <w:rsid w:val="00DE676C"/>
    <w:rsid w:val="00DF371A"/>
    <w:rsid w:val="00DF57B0"/>
    <w:rsid w:val="00E01B62"/>
    <w:rsid w:val="00E02344"/>
    <w:rsid w:val="00E03A0A"/>
    <w:rsid w:val="00E06BFE"/>
    <w:rsid w:val="00E129FD"/>
    <w:rsid w:val="00E135C7"/>
    <w:rsid w:val="00E17EA9"/>
    <w:rsid w:val="00E21143"/>
    <w:rsid w:val="00E2209F"/>
    <w:rsid w:val="00E32089"/>
    <w:rsid w:val="00E33989"/>
    <w:rsid w:val="00E34728"/>
    <w:rsid w:val="00E36745"/>
    <w:rsid w:val="00E37248"/>
    <w:rsid w:val="00E508F2"/>
    <w:rsid w:val="00E51433"/>
    <w:rsid w:val="00E519C3"/>
    <w:rsid w:val="00E52887"/>
    <w:rsid w:val="00E57875"/>
    <w:rsid w:val="00E65130"/>
    <w:rsid w:val="00E66936"/>
    <w:rsid w:val="00E93F51"/>
    <w:rsid w:val="00E96B0D"/>
    <w:rsid w:val="00EA7CF9"/>
    <w:rsid w:val="00EB0DA6"/>
    <w:rsid w:val="00EB39A0"/>
    <w:rsid w:val="00EB583D"/>
    <w:rsid w:val="00EC2FB2"/>
    <w:rsid w:val="00EC3F96"/>
    <w:rsid w:val="00ED0713"/>
    <w:rsid w:val="00ED2971"/>
    <w:rsid w:val="00ED548D"/>
    <w:rsid w:val="00EE1979"/>
    <w:rsid w:val="00EE3077"/>
    <w:rsid w:val="00EE48B9"/>
    <w:rsid w:val="00EF014A"/>
    <w:rsid w:val="00EF18A9"/>
    <w:rsid w:val="00EF347C"/>
    <w:rsid w:val="00EF7910"/>
    <w:rsid w:val="00F00ABA"/>
    <w:rsid w:val="00F01EFF"/>
    <w:rsid w:val="00F03392"/>
    <w:rsid w:val="00F10151"/>
    <w:rsid w:val="00F1414C"/>
    <w:rsid w:val="00F1515E"/>
    <w:rsid w:val="00F30704"/>
    <w:rsid w:val="00F40DE3"/>
    <w:rsid w:val="00F46A18"/>
    <w:rsid w:val="00F56878"/>
    <w:rsid w:val="00F61A80"/>
    <w:rsid w:val="00F66E2C"/>
    <w:rsid w:val="00F75B40"/>
    <w:rsid w:val="00F8212D"/>
    <w:rsid w:val="00F82522"/>
    <w:rsid w:val="00F92142"/>
    <w:rsid w:val="00F941B5"/>
    <w:rsid w:val="00FA0D29"/>
    <w:rsid w:val="00FA423B"/>
    <w:rsid w:val="00FA5F3F"/>
    <w:rsid w:val="00FB1FC7"/>
    <w:rsid w:val="00FB4544"/>
    <w:rsid w:val="00FC650B"/>
    <w:rsid w:val="00FD0107"/>
    <w:rsid w:val="00FD26B0"/>
    <w:rsid w:val="00FD5DD9"/>
    <w:rsid w:val="00FD61AF"/>
    <w:rsid w:val="00FE172F"/>
    <w:rsid w:val="00FE1E91"/>
    <w:rsid w:val="00FE2AA7"/>
    <w:rsid w:val="00FF1E7F"/>
    <w:rsid w:val="00FF3F31"/>
    <w:rsid w:val="00FF5006"/>
    <w:rsid w:val="00FF56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E871C9-63E3-496B-86B7-B19EC2EF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2AD9"/>
    <w:pPr>
      <w:spacing w:after="0" w:line="240" w:lineRule="auto"/>
    </w:pPr>
    <w:rPr>
      <w:sz w:val="20"/>
      <w:szCs w:val="20"/>
    </w:rPr>
  </w:style>
  <w:style w:type="paragraph" w:styleId="Nadpis1">
    <w:name w:val="heading 1"/>
    <w:basedOn w:val="Normlny"/>
    <w:next w:val="Normlny"/>
    <w:link w:val="Nadpis1Char"/>
    <w:uiPriority w:val="99"/>
    <w:qFormat/>
    <w:rsid w:val="00A82AD9"/>
    <w:pPr>
      <w:keepNext/>
      <w:jc w:val="center"/>
      <w:outlineLvl w:val="0"/>
    </w:pPr>
    <w:rPr>
      <w:rFonts w:ascii="Arial" w:hAnsi="Arial" w:cs="Arial"/>
      <w:b/>
      <w:bCs/>
      <w:sz w:val="24"/>
      <w:szCs w:val="24"/>
    </w:rPr>
  </w:style>
  <w:style w:type="paragraph" w:styleId="Nadpis2">
    <w:name w:val="heading 2"/>
    <w:basedOn w:val="Normlny"/>
    <w:next w:val="Normlny"/>
    <w:link w:val="Nadpis2Char"/>
    <w:uiPriority w:val="99"/>
    <w:qFormat/>
    <w:rsid w:val="00A82AD9"/>
    <w:pPr>
      <w:keepNext/>
      <w:jc w:val="center"/>
      <w:outlineLvl w:val="1"/>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60AD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locked/>
    <w:rsid w:val="00460ADC"/>
    <w:rPr>
      <w:rFonts w:asciiTheme="majorHAnsi" w:eastAsiaTheme="majorEastAsia" w:hAnsiTheme="majorHAnsi" w:cstheme="majorBidi"/>
      <w:b/>
      <w:bCs/>
      <w:i/>
      <w:iCs/>
      <w:sz w:val="28"/>
      <w:szCs w:val="28"/>
    </w:rPr>
  </w:style>
  <w:style w:type="paragraph" w:styleId="Zkladntext">
    <w:name w:val="Body Text"/>
    <w:basedOn w:val="Normlny"/>
    <w:link w:val="ZkladntextChar"/>
    <w:uiPriority w:val="99"/>
    <w:rsid w:val="00A82AD9"/>
    <w:pPr>
      <w:jc w:val="both"/>
    </w:pPr>
    <w:rPr>
      <w:rFonts w:ascii="Arial" w:hAnsi="Arial" w:cs="Arial"/>
      <w:b/>
      <w:bCs/>
      <w:i/>
      <w:iCs/>
      <w:sz w:val="22"/>
      <w:szCs w:val="22"/>
      <w:u w:val="single"/>
    </w:rPr>
  </w:style>
  <w:style w:type="character" w:customStyle="1" w:styleId="ZkladntextChar">
    <w:name w:val="Základný text Char"/>
    <w:basedOn w:val="Predvolenpsmoodseku"/>
    <w:link w:val="Zkladntext"/>
    <w:uiPriority w:val="99"/>
    <w:semiHidden/>
    <w:locked/>
    <w:rsid w:val="00460ADC"/>
    <w:rPr>
      <w:rFonts w:cs="Times New Roman"/>
      <w:sz w:val="20"/>
      <w:szCs w:val="20"/>
    </w:rPr>
  </w:style>
  <w:style w:type="paragraph" w:styleId="Zkladntext2">
    <w:name w:val="Body Text 2"/>
    <w:basedOn w:val="Normlny"/>
    <w:link w:val="Zkladntext2Char"/>
    <w:uiPriority w:val="99"/>
    <w:rsid w:val="00A82AD9"/>
    <w:pPr>
      <w:ind w:left="284" w:hanging="1"/>
      <w:jc w:val="both"/>
    </w:pPr>
    <w:rPr>
      <w:rFonts w:ascii="Arial" w:hAnsi="Arial" w:cs="Arial"/>
      <w:sz w:val="24"/>
      <w:szCs w:val="24"/>
    </w:rPr>
  </w:style>
  <w:style w:type="character" w:customStyle="1" w:styleId="Zkladntext2Char">
    <w:name w:val="Základný text 2 Char"/>
    <w:basedOn w:val="Predvolenpsmoodseku"/>
    <w:link w:val="Zkladntext2"/>
    <w:uiPriority w:val="99"/>
    <w:semiHidden/>
    <w:locked/>
    <w:rsid w:val="00460ADC"/>
    <w:rPr>
      <w:rFonts w:cs="Times New Roman"/>
      <w:sz w:val="20"/>
      <w:szCs w:val="20"/>
    </w:rPr>
  </w:style>
  <w:style w:type="paragraph" w:styleId="Nzov">
    <w:name w:val="Title"/>
    <w:basedOn w:val="Normlny"/>
    <w:link w:val="NzovChar"/>
    <w:uiPriority w:val="99"/>
    <w:qFormat/>
    <w:rsid w:val="00A82AD9"/>
    <w:pPr>
      <w:jc w:val="center"/>
    </w:pPr>
    <w:rPr>
      <w:rFonts w:ascii="Arial" w:hAnsi="Arial" w:cs="Arial"/>
      <w:b/>
      <w:bCs/>
      <w:sz w:val="32"/>
      <w:szCs w:val="32"/>
    </w:rPr>
  </w:style>
  <w:style w:type="character" w:customStyle="1" w:styleId="NzovChar">
    <w:name w:val="Názov Char"/>
    <w:basedOn w:val="Predvolenpsmoodseku"/>
    <w:link w:val="Nzov"/>
    <w:uiPriority w:val="10"/>
    <w:locked/>
    <w:rsid w:val="00460ADC"/>
    <w:rPr>
      <w:rFonts w:asciiTheme="majorHAnsi" w:eastAsiaTheme="majorEastAsia" w:hAnsiTheme="majorHAnsi" w:cstheme="majorBidi"/>
      <w:b/>
      <w:bCs/>
      <w:kern w:val="28"/>
      <w:sz w:val="32"/>
      <w:szCs w:val="32"/>
    </w:rPr>
  </w:style>
  <w:style w:type="paragraph" w:styleId="Pta">
    <w:name w:val="footer"/>
    <w:basedOn w:val="Normlny"/>
    <w:link w:val="PtaChar"/>
    <w:uiPriority w:val="99"/>
    <w:rsid w:val="00A82AD9"/>
    <w:pPr>
      <w:tabs>
        <w:tab w:val="center" w:pos="4536"/>
        <w:tab w:val="right" w:pos="9072"/>
      </w:tabs>
    </w:pPr>
  </w:style>
  <w:style w:type="character" w:customStyle="1" w:styleId="PtaChar">
    <w:name w:val="Päta Char"/>
    <w:basedOn w:val="Predvolenpsmoodseku"/>
    <w:link w:val="Pta"/>
    <w:uiPriority w:val="99"/>
    <w:semiHidden/>
    <w:locked/>
    <w:rsid w:val="00460ADC"/>
    <w:rPr>
      <w:rFonts w:cs="Times New Roman"/>
      <w:sz w:val="20"/>
      <w:szCs w:val="20"/>
    </w:rPr>
  </w:style>
  <w:style w:type="character" w:styleId="slostrany">
    <w:name w:val="page number"/>
    <w:basedOn w:val="Predvolenpsmoodseku"/>
    <w:uiPriority w:val="99"/>
    <w:rsid w:val="00A82AD9"/>
    <w:rPr>
      <w:rFonts w:cs="Times New Roman"/>
    </w:rPr>
  </w:style>
  <w:style w:type="paragraph" w:styleId="Zkladntext3">
    <w:name w:val="Body Text 3"/>
    <w:basedOn w:val="Normlny"/>
    <w:link w:val="Zkladntext3Char"/>
    <w:uiPriority w:val="99"/>
    <w:rsid w:val="00A82AD9"/>
    <w:pPr>
      <w:jc w:val="both"/>
    </w:pPr>
    <w:rPr>
      <w:rFonts w:ascii="Arial" w:hAnsi="Arial" w:cs="Arial"/>
      <w:sz w:val="22"/>
      <w:szCs w:val="22"/>
    </w:rPr>
  </w:style>
  <w:style w:type="character" w:customStyle="1" w:styleId="Zkladntext3Char">
    <w:name w:val="Základný text 3 Char"/>
    <w:basedOn w:val="Predvolenpsmoodseku"/>
    <w:link w:val="Zkladntext3"/>
    <w:uiPriority w:val="99"/>
    <w:semiHidden/>
    <w:locked/>
    <w:rsid w:val="00460ADC"/>
    <w:rPr>
      <w:rFonts w:cs="Times New Roman"/>
      <w:sz w:val="16"/>
      <w:szCs w:val="16"/>
    </w:rPr>
  </w:style>
  <w:style w:type="paragraph" w:styleId="Zarkazkladnhotextu">
    <w:name w:val="Body Text Indent"/>
    <w:basedOn w:val="Normlny"/>
    <w:link w:val="ZarkazkladnhotextuChar"/>
    <w:uiPriority w:val="99"/>
    <w:rsid w:val="00A82AD9"/>
    <w:pPr>
      <w:ind w:left="340" w:hanging="340"/>
      <w:jc w:val="both"/>
    </w:pPr>
    <w:rPr>
      <w:rFonts w:ascii="Arial" w:hAnsi="Arial" w:cs="Arial"/>
      <w:sz w:val="22"/>
      <w:szCs w:val="22"/>
    </w:rPr>
  </w:style>
  <w:style w:type="character" w:customStyle="1" w:styleId="ZarkazkladnhotextuChar">
    <w:name w:val="Zarážka základného textu Char"/>
    <w:basedOn w:val="Predvolenpsmoodseku"/>
    <w:link w:val="Zarkazkladnhotextu"/>
    <w:uiPriority w:val="99"/>
    <w:locked/>
    <w:rsid w:val="00460ADC"/>
    <w:rPr>
      <w:rFonts w:cs="Times New Roman"/>
      <w:sz w:val="20"/>
      <w:szCs w:val="20"/>
    </w:rPr>
  </w:style>
  <w:style w:type="paragraph" w:styleId="Spiatonadresanaoblke">
    <w:name w:val="envelope return"/>
    <w:basedOn w:val="Normlny"/>
    <w:uiPriority w:val="99"/>
    <w:rsid w:val="00103440"/>
    <w:rPr>
      <w:rFonts w:ascii="Arial" w:hAnsi="Arial" w:cs="Arial"/>
      <w:lang w:val="cs-CZ"/>
    </w:rPr>
  </w:style>
  <w:style w:type="paragraph" w:styleId="Textbubliny">
    <w:name w:val="Balloon Text"/>
    <w:basedOn w:val="Normlny"/>
    <w:link w:val="TextbublinyChar"/>
    <w:uiPriority w:val="99"/>
    <w:semiHidden/>
    <w:rsid w:val="00E52887"/>
    <w:rPr>
      <w:rFonts w:ascii="Tahoma" w:hAnsi="Tahoma" w:cs="Tahoma"/>
      <w:sz w:val="16"/>
      <w:szCs w:val="16"/>
    </w:rPr>
  </w:style>
  <w:style w:type="character" w:customStyle="1" w:styleId="TextbublinyChar">
    <w:name w:val="Text bubliny Char"/>
    <w:basedOn w:val="Predvolenpsmoodseku"/>
    <w:link w:val="Textbubliny"/>
    <w:uiPriority w:val="99"/>
    <w:locked/>
    <w:rsid w:val="00E52887"/>
    <w:rPr>
      <w:rFonts w:ascii="Tahoma" w:hAnsi="Tahoma" w:cs="Times New Roman"/>
      <w:sz w:val="16"/>
    </w:rPr>
  </w:style>
  <w:style w:type="paragraph" w:styleId="Zarkazkladnhotextu2">
    <w:name w:val="Body Text Indent 2"/>
    <w:basedOn w:val="Normlny"/>
    <w:link w:val="Zarkazkladnhotextu2Char"/>
    <w:uiPriority w:val="99"/>
    <w:rsid w:val="007D287E"/>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7D287E"/>
    <w:rPr>
      <w:rFonts w:cs="Times New Roman"/>
    </w:rPr>
  </w:style>
  <w:style w:type="paragraph" w:styleId="Hlavika">
    <w:name w:val="header"/>
    <w:basedOn w:val="Normlny"/>
    <w:link w:val="HlavikaChar"/>
    <w:uiPriority w:val="99"/>
    <w:rsid w:val="00842004"/>
    <w:pPr>
      <w:tabs>
        <w:tab w:val="center" w:pos="4536"/>
        <w:tab w:val="right" w:pos="9072"/>
      </w:tabs>
    </w:pPr>
  </w:style>
  <w:style w:type="character" w:customStyle="1" w:styleId="HlavikaChar">
    <w:name w:val="Hlavička Char"/>
    <w:basedOn w:val="Predvolenpsmoodseku"/>
    <w:link w:val="Hlavika"/>
    <w:uiPriority w:val="99"/>
    <w:locked/>
    <w:rsid w:val="0083343F"/>
    <w:rPr>
      <w:rFonts w:cs="Times New Roman"/>
    </w:rPr>
  </w:style>
  <w:style w:type="character" w:styleId="Hypertextovprepojenie">
    <w:name w:val="Hyperlink"/>
    <w:basedOn w:val="Predvolenpsmoodseku"/>
    <w:uiPriority w:val="99"/>
    <w:rsid w:val="0030753B"/>
    <w:rPr>
      <w:rFonts w:cs="Times New Roman"/>
      <w:color w:val="0000FF"/>
      <w:u w:val="single"/>
    </w:rPr>
  </w:style>
  <w:style w:type="paragraph" w:styleId="Odsekzoznamu">
    <w:name w:val="List Paragraph"/>
    <w:basedOn w:val="Normlny"/>
    <w:uiPriority w:val="99"/>
    <w:qFormat/>
    <w:rsid w:val="001C19F9"/>
    <w:pPr>
      <w:ind w:left="720"/>
    </w:pPr>
    <w:rPr>
      <w:rFonts w:ascii="Arial" w:hAnsi="Arial" w:cs="Arial"/>
      <w:sz w:val="24"/>
      <w:szCs w:val="24"/>
      <w:lang w:val="cs-CZ" w:eastAsia="cs-CZ"/>
    </w:rPr>
  </w:style>
  <w:style w:type="paragraph" w:styleId="Normlnywebov">
    <w:name w:val="Normal (Web)"/>
    <w:basedOn w:val="Normlny"/>
    <w:uiPriority w:val="99"/>
    <w:rsid w:val="000B6B6B"/>
    <w:pPr>
      <w:spacing w:before="100" w:beforeAutospacing="1" w:after="119"/>
    </w:pPr>
    <w:rPr>
      <w:sz w:val="24"/>
      <w:szCs w:val="24"/>
    </w:rPr>
  </w:style>
  <w:style w:type="paragraph" w:styleId="Textpoznmkypodiarou">
    <w:name w:val="footnote text"/>
    <w:basedOn w:val="Normlny"/>
    <w:link w:val="TextpoznmkypodiarouChar"/>
    <w:uiPriority w:val="99"/>
    <w:semiHidden/>
    <w:rsid w:val="00230E52"/>
  </w:style>
  <w:style w:type="character" w:customStyle="1" w:styleId="TextpoznmkypodiarouChar">
    <w:name w:val="Text poznámky pod čiarou Char"/>
    <w:basedOn w:val="Predvolenpsmoodseku"/>
    <w:link w:val="Textpoznmkypodiarou"/>
    <w:uiPriority w:val="99"/>
    <w:semiHidden/>
    <w:locked/>
    <w:rsid w:val="00460ADC"/>
    <w:rPr>
      <w:rFonts w:cs="Times New Roman"/>
      <w:sz w:val="20"/>
      <w:szCs w:val="20"/>
    </w:rPr>
  </w:style>
  <w:style w:type="character" w:styleId="Odkaznapoznmkupodiarou">
    <w:name w:val="footnote reference"/>
    <w:basedOn w:val="Predvolenpsmoodseku"/>
    <w:uiPriority w:val="99"/>
    <w:semiHidden/>
    <w:rsid w:val="00230E52"/>
    <w:rPr>
      <w:rFonts w:cs="Times New Roman"/>
      <w:vertAlign w:val="superscript"/>
    </w:rPr>
  </w:style>
  <w:style w:type="paragraph" w:styleId="Bezriadkovania">
    <w:name w:val="No Spacing"/>
    <w:uiPriority w:val="1"/>
    <w:qFormat/>
    <w:rsid w:val="0051554F"/>
    <w:pPr>
      <w:spacing w:after="0" w:line="240" w:lineRule="auto"/>
    </w:pPr>
    <w:rPr>
      <w:sz w:val="20"/>
      <w:szCs w:val="20"/>
    </w:rPr>
  </w:style>
  <w:style w:type="character" w:styleId="Odkaznakomentr">
    <w:name w:val="annotation reference"/>
    <w:basedOn w:val="Predvolenpsmoodseku"/>
    <w:uiPriority w:val="99"/>
    <w:semiHidden/>
    <w:unhideWhenUsed/>
    <w:rsid w:val="00BA4AD4"/>
    <w:rPr>
      <w:rFonts w:cs="Times New Roman"/>
      <w:sz w:val="16"/>
      <w:szCs w:val="16"/>
    </w:rPr>
  </w:style>
  <w:style w:type="paragraph" w:styleId="Textkomentra">
    <w:name w:val="annotation text"/>
    <w:basedOn w:val="Normlny"/>
    <w:link w:val="TextkomentraChar"/>
    <w:uiPriority w:val="99"/>
    <w:semiHidden/>
    <w:unhideWhenUsed/>
    <w:rsid w:val="00BA4AD4"/>
  </w:style>
  <w:style w:type="character" w:customStyle="1" w:styleId="TextkomentraChar">
    <w:name w:val="Text komentára Char"/>
    <w:basedOn w:val="Predvolenpsmoodseku"/>
    <w:link w:val="Textkomentra"/>
    <w:uiPriority w:val="99"/>
    <w:semiHidden/>
    <w:locked/>
    <w:rsid w:val="00BA4AD4"/>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BA4AD4"/>
    <w:rPr>
      <w:b/>
      <w:bCs/>
    </w:rPr>
  </w:style>
  <w:style w:type="character" w:customStyle="1" w:styleId="PredmetkomentraChar">
    <w:name w:val="Predmet komentára Char"/>
    <w:basedOn w:val="TextkomentraChar"/>
    <w:link w:val="Predmetkomentra"/>
    <w:uiPriority w:val="99"/>
    <w:semiHidden/>
    <w:locked/>
    <w:rsid w:val="00BA4AD4"/>
    <w:rPr>
      <w:rFonts w:cs="Times New Roman"/>
      <w:b/>
      <w:bCs/>
      <w:sz w:val="20"/>
      <w:szCs w:val="20"/>
    </w:rPr>
  </w:style>
  <w:style w:type="paragraph" w:styleId="Obyajntext">
    <w:name w:val="Plain Text"/>
    <w:basedOn w:val="Normlny"/>
    <w:link w:val="ObyajntextChar"/>
    <w:uiPriority w:val="99"/>
    <w:semiHidden/>
    <w:unhideWhenUsed/>
    <w:rsid w:val="00FC650B"/>
    <w:rPr>
      <w:rFonts w:ascii="Consolas" w:hAnsi="Consolas" w:cstheme="minorBidi"/>
      <w:sz w:val="21"/>
      <w:szCs w:val="21"/>
      <w:lang w:eastAsia="en-US"/>
    </w:rPr>
  </w:style>
  <w:style w:type="character" w:customStyle="1" w:styleId="ObyajntextChar">
    <w:name w:val="Obyčajný text Char"/>
    <w:basedOn w:val="Predvolenpsmoodseku"/>
    <w:link w:val="Obyajntext"/>
    <w:uiPriority w:val="99"/>
    <w:semiHidden/>
    <w:locked/>
    <w:rsid w:val="00FC650B"/>
    <w:rPr>
      <w:rFonts w:ascii="Consolas" w:hAnsi="Consolas" w:cstheme="minorBidi"/>
      <w:sz w:val="21"/>
      <w:szCs w:val="21"/>
      <w:lang w:eastAsia="en-US"/>
    </w:rPr>
  </w:style>
  <w:style w:type="character" w:customStyle="1" w:styleId="ra">
    <w:name w:val="ra"/>
    <w:basedOn w:val="Predvolenpsmoodseku"/>
    <w:rsid w:val="00305ECE"/>
  </w:style>
  <w:style w:type="paragraph" w:customStyle="1" w:styleId="Default">
    <w:name w:val="Default"/>
    <w:rsid w:val="00C37E77"/>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84125">
      <w:bodyDiv w:val="1"/>
      <w:marLeft w:val="0"/>
      <w:marRight w:val="0"/>
      <w:marTop w:val="0"/>
      <w:marBottom w:val="0"/>
      <w:divBdr>
        <w:top w:val="none" w:sz="0" w:space="0" w:color="auto"/>
        <w:left w:val="none" w:sz="0" w:space="0" w:color="auto"/>
        <w:bottom w:val="none" w:sz="0" w:space="0" w:color="auto"/>
        <w:right w:val="none" w:sz="0" w:space="0" w:color="auto"/>
      </w:divBdr>
    </w:div>
    <w:div w:id="1331568020">
      <w:marLeft w:val="0"/>
      <w:marRight w:val="0"/>
      <w:marTop w:val="0"/>
      <w:marBottom w:val="0"/>
      <w:divBdr>
        <w:top w:val="none" w:sz="0" w:space="0" w:color="auto"/>
        <w:left w:val="none" w:sz="0" w:space="0" w:color="auto"/>
        <w:bottom w:val="none" w:sz="0" w:space="0" w:color="auto"/>
        <w:right w:val="none" w:sz="0" w:space="0" w:color="auto"/>
      </w:divBdr>
    </w:div>
    <w:div w:id="1331568021">
      <w:marLeft w:val="0"/>
      <w:marRight w:val="0"/>
      <w:marTop w:val="0"/>
      <w:marBottom w:val="0"/>
      <w:divBdr>
        <w:top w:val="none" w:sz="0" w:space="0" w:color="auto"/>
        <w:left w:val="none" w:sz="0" w:space="0" w:color="auto"/>
        <w:bottom w:val="none" w:sz="0" w:space="0" w:color="auto"/>
        <w:right w:val="none" w:sz="0" w:space="0" w:color="auto"/>
      </w:divBdr>
      <w:divsChild>
        <w:div w:id="1331568022">
          <w:marLeft w:val="0"/>
          <w:marRight w:val="0"/>
          <w:marTop w:val="0"/>
          <w:marBottom w:val="0"/>
          <w:divBdr>
            <w:top w:val="none" w:sz="0" w:space="0" w:color="auto"/>
            <w:left w:val="none" w:sz="0" w:space="0" w:color="auto"/>
            <w:bottom w:val="none" w:sz="0" w:space="0" w:color="auto"/>
            <w:right w:val="none" w:sz="0" w:space="0" w:color="auto"/>
          </w:divBdr>
        </w:div>
        <w:div w:id="1331568023">
          <w:marLeft w:val="0"/>
          <w:marRight w:val="0"/>
          <w:marTop w:val="0"/>
          <w:marBottom w:val="0"/>
          <w:divBdr>
            <w:top w:val="none" w:sz="0" w:space="0" w:color="auto"/>
            <w:left w:val="none" w:sz="0" w:space="0" w:color="auto"/>
            <w:bottom w:val="none" w:sz="0" w:space="0" w:color="auto"/>
            <w:right w:val="none" w:sz="0" w:space="0" w:color="auto"/>
          </w:divBdr>
        </w:div>
        <w:div w:id="1331568028">
          <w:marLeft w:val="0"/>
          <w:marRight w:val="0"/>
          <w:marTop w:val="0"/>
          <w:marBottom w:val="0"/>
          <w:divBdr>
            <w:top w:val="none" w:sz="0" w:space="0" w:color="auto"/>
            <w:left w:val="none" w:sz="0" w:space="0" w:color="auto"/>
            <w:bottom w:val="none" w:sz="0" w:space="0" w:color="auto"/>
            <w:right w:val="none" w:sz="0" w:space="0" w:color="auto"/>
          </w:divBdr>
        </w:div>
        <w:div w:id="1331568034">
          <w:marLeft w:val="0"/>
          <w:marRight w:val="0"/>
          <w:marTop w:val="0"/>
          <w:marBottom w:val="0"/>
          <w:divBdr>
            <w:top w:val="none" w:sz="0" w:space="0" w:color="auto"/>
            <w:left w:val="none" w:sz="0" w:space="0" w:color="auto"/>
            <w:bottom w:val="none" w:sz="0" w:space="0" w:color="auto"/>
            <w:right w:val="none" w:sz="0" w:space="0" w:color="auto"/>
          </w:divBdr>
        </w:div>
        <w:div w:id="1331568039">
          <w:marLeft w:val="0"/>
          <w:marRight w:val="0"/>
          <w:marTop w:val="0"/>
          <w:marBottom w:val="0"/>
          <w:divBdr>
            <w:top w:val="none" w:sz="0" w:space="0" w:color="auto"/>
            <w:left w:val="none" w:sz="0" w:space="0" w:color="auto"/>
            <w:bottom w:val="none" w:sz="0" w:space="0" w:color="auto"/>
            <w:right w:val="none" w:sz="0" w:space="0" w:color="auto"/>
          </w:divBdr>
        </w:div>
      </w:divsChild>
    </w:div>
    <w:div w:id="1331568026">
      <w:marLeft w:val="0"/>
      <w:marRight w:val="0"/>
      <w:marTop w:val="0"/>
      <w:marBottom w:val="0"/>
      <w:divBdr>
        <w:top w:val="none" w:sz="0" w:space="0" w:color="auto"/>
        <w:left w:val="none" w:sz="0" w:space="0" w:color="auto"/>
        <w:bottom w:val="none" w:sz="0" w:space="0" w:color="auto"/>
        <w:right w:val="none" w:sz="0" w:space="0" w:color="auto"/>
      </w:divBdr>
      <w:divsChild>
        <w:div w:id="1331568036">
          <w:marLeft w:val="0"/>
          <w:marRight w:val="0"/>
          <w:marTop w:val="0"/>
          <w:marBottom w:val="0"/>
          <w:divBdr>
            <w:top w:val="none" w:sz="0" w:space="0" w:color="auto"/>
            <w:left w:val="none" w:sz="0" w:space="0" w:color="auto"/>
            <w:bottom w:val="none" w:sz="0" w:space="0" w:color="auto"/>
            <w:right w:val="none" w:sz="0" w:space="0" w:color="auto"/>
          </w:divBdr>
          <w:divsChild>
            <w:div w:id="1331568024">
              <w:marLeft w:val="0"/>
              <w:marRight w:val="0"/>
              <w:marTop w:val="0"/>
              <w:marBottom w:val="0"/>
              <w:divBdr>
                <w:top w:val="none" w:sz="0" w:space="0" w:color="auto"/>
                <w:left w:val="none" w:sz="0" w:space="0" w:color="auto"/>
                <w:bottom w:val="none" w:sz="0" w:space="0" w:color="auto"/>
                <w:right w:val="none" w:sz="0" w:space="0" w:color="auto"/>
              </w:divBdr>
            </w:div>
            <w:div w:id="1331568025">
              <w:marLeft w:val="0"/>
              <w:marRight w:val="0"/>
              <w:marTop w:val="0"/>
              <w:marBottom w:val="0"/>
              <w:divBdr>
                <w:top w:val="none" w:sz="0" w:space="0" w:color="auto"/>
                <w:left w:val="none" w:sz="0" w:space="0" w:color="auto"/>
                <w:bottom w:val="none" w:sz="0" w:space="0" w:color="auto"/>
                <w:right w:val="none" w:sz="0" w:space="0" w:color="auto"/>
              </w:divBdr>
            </w:div>
            <w:div w:id="13315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8029">
      <w:marLeft w:val="0"/>
      <w:marRight w:val="0"/>
      <w:marTop w:val="0"/>
      <w:marBottom w:val="0"/>
      <w:divBdr>
        <w:top w:val="none" w:sz="0" w:space="0" w:color="auto"/>
        <w:left w:val="none" w:sz="0" w:space="0" w:color="auto"/>
        <w:bottom w:val="none" w:sz="0" w:space="0" w:color="auto"/>
        <w:right w:val="none" w:sz="0" w:space="0" w:color="auto"/>
      </w:divBdr>
      <w:divsChild>
        <w:div w:id="1331568027">
          <w:marLeft w:val="0"/>
          <w:marRight w:val="0"/>
          <w:marTop w:val="0"/>
          <w:marBottom w:val="0"/>
          <w:divBdr>
            <w:top w:val="none" w:sz="0" w:space="0" w:color="auto"/>
            <w:left w:val="none" w:sz="0" w:space="0" w:color="auto"/>
            <w:bottom w:val="none" w:sz="0" w:space="0" w:color="auto"/>
            <w:right w:val="none" w:sz="0" w:space="0" w:color="auto"/>
          </w:divBdr>
        </w:div>
        <w:div w:id="1331568030">
          <w:marLeft w:val="0"/>
          <w:marRight w:val="0"/>
          <w:marTop w:val="0"/>
          <w:marBottom w:val="0"/>
          <w:divBdr>
            <w:top w:val="none" w:sz="0" w:space="0" w:color="auto"/>
            <w:left w:val="none" w:sz="0" w:space="0" w:color="auto"/>
            <w:bottom w:val="none" w:sz="0" w:space="0" w:color="auto"/>
            <w:right w:val="none" w:sz="0" w:space="0" w:color="auto"/>
          </w:divBdr>
        </w:div>
        <w:div w:id="1331568035">
          <w:marLeft w:val="0"/>
          <w:marRight w:val="0"/>
          <w:marTop w:val="0"/>
          <w:marBottom w:val="0"/>
          <w:divBdr>
            <w:top w:val="none" w:sz="0" w:space="0" w:color="auto"/>
            <w:left w:val="none" w:sz="0" w:space="0" w:color="auto"/>
            <w:bottom w:val="none" w:sz="0" w:space="0" w:color="auto"/>
            <w:right w:val="none" w:sz="0" w:space="0" w:color="auto"/>
          </w:divBdr>
        </w:div>
        <w:div w:id="1331568037">
          <w:marLeft w:val="0"/>
          <w:marRight w:val="0"/>
          <w:marTop w:val="0"/>
          <w:marBottom w:val="0"/>
          <w:divBdr>
            <w:top w:val="none" w:sz="0" w:space="0" w:color="auto"/>
            <w:left w:val="none" w:sz="0" w:space="0" w:color="auto"/>
            <w:bottom w:val="none" w:sz="0" w:space="0" w:color="auto"/>
            <w:right w:val="none" w:sz="0" w:space="0" w:color="auto"/>
          </w:divBdr>
        </w:div>
        <w:div w:id="1331568042">
          <w:marLeft w:val="0"/>
          <w:marRight w:val="0"/>
          <w:marTop w:val="0"/>
          <w:marBottom w:val="0"/>
          <w:divBdr>
            <w:top w:val="none" w:sz="0" w:space="0" w:color="auto"/>
            <w:left w:val="none" w:sz="0" w:space="0" w:color="auto"/>
            <w:bottom w:val="none" w:sz="0" w:space="0" w:color="auto"/>
            <w:right w:val="none" w:sz="0" w:space="0" w:color="auto"/>
          </w:divBdr>
        </w:div>
        <w:div w:id="1331568046">
          <w:marLeft w:val="0"/>
          <w:marRight w:val="0"/>
          <w:marTop w:val="0"/>
          <w:marBottom w:val="0"/>
          <w:divBdr>
            <w:top w:val="none" w:sz="0" w:space="0" w:color="auto"/>
            <w:left w:val="none" w:sz="0" w:space="0" w:color="auto"/>
            <w:bottom w:val="none" w:sz="0" w:space="0" w:color="auto"/>
            <w:right w:val="none" w:sz="0" w:space="0" w:color="auto"/>
          </w:divBdr>
        </w:div>
      </w:divsChild>
    </w:div>
    <w:div w:id="1331568032">
      <w:marLeft w:val="0"/>
      <w:marRight w:val="0"/>
      <w:marTop w:val="0"/>
      <w:marBottom w:val="0"/>
      <w:divBdr>
        <w:top w:val="none" w:sz="0" w:space="0" w:color="auto"/>
        <w:left w:val="none" w:sz="0" w:space="0" w:color="auto"/>
        <w:bottom w:val="none" w:sz="0" w:space="0" w:color="auto"/>
        <w:right w:val="none" w:sz="0" w:space="0" w:color="auto"/>
      </w:divBdr>
      <w:divsChild>
        <w:div w:id="1331568038">
          <w:marLeft w:val="0"/>
          <w:marRight w:val="0"/>
          <w:marTop w:val="0"/>
          <w:marBottom w:val="0"/>
          <w:divBdr>
            <w:top w:val="none" w:sz="0" w:space="0" w:color="auto"/>
            <w:left w:val="none" w:sz="0" w:space="0" w:color="auto"/>
            <w:bottom w:val="none" w:sz="0" w:space="0" w:color="auto"/>
            <w:right w:val="none" w:sz="0" w:space="0" w:color="auto"/>
          </w:divBdr>
          <w:divsChild>
            <w:div w:id="1331568031">
              <w:marLeft w:val="0"/>
              <w:marRight w:val="0"/>
              <w:marTop w:val="0"/>
              <w:marBottom w:val="0"/>
              <w:divBdr>
                <w:top w:val="none" w:sz="0" w:space="0" w:color="auto"/>
                <w:left w:val="none" w:sz="0" w:space="0" w:color="auto"/>
                <w:bottom w:val="none" w:sz="0" w:space="0" w:color="auto"/>
                <w:right w:val="none" w:sz="0" w:space="0" w:color="auto"/>
              </w:divBdr>
            </w:div>
            <w:div w:id="13315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8040">
      <w:marLeft w:val="0"/>
      <w:marRight w:val="0"/>
      <w:marTop w:val="0"/>
      <w:marBottom w:val="0"/>
      <w:divBdr>
        <w:top w:val="none" w:sz="0" w:space="0" w:color="auto"/>
        <w:left w:val="none" w:sz="0" w:space="0" w:color="auto"/>
        <w:bottom w:val="none" w:sz="0" w:space="0" w:color="auto"/>
        <w:right w:val="none" w:sz="0" w:space="0" w:color="auto"/>
      </w:divBdr>
    </w:div>
    <w:div w:id="1331568041">
      <w:marLeft w:val="0"/>
      <w:marRight w:val="0"/>
      <w:marTop w:val="0"/>
      <w:marBottom w:val="0"/>
      <w:divBdr>
        <w:top w:val="none" w:sz="0" w:space="0" w:color="auto"/>
        <w:left w:val="none" w:sz="0" w:space="0" w:color="auto"/>
        <w:bottom w:val="none" w:sz="0" w:space="0" w:color="auto"/>
        <w:right w:val="none" w:sz="0" w:space="0" w:color="auto"/>
      </w:divBdr>
    </w:div>
    <w:div w:id="1331568044">
      <w:marLeft w:val="0"/>
      <w:marRight w:val="0"/>
      <w:marTop w:val="0"/>
      <w:marBottom w:val="0"/>
      <w:divBdr>
        <w:top w:val="none" w:sz="0" w:space="0" w:color="auto"/>
        <w:left w:val="none" w:sz="0" w:space="0" w:color="auto"/>
        <w:bottom w:val="none" w:sz="0" w:space="0" w:color="auto"/>
        <w:right w:val="none" w:sz="0" w:space="0" w:color="auto"/>
      </w:divBdr>
    </w:div>
    <w:div w:id="1331568045">
      <w:marLeft w:val="0"/>
      <w:marRight w:val="0"/>
      <w:marTop w:val="0"/>
      <w:marBottom w:val="0"/>
      <w:divBdr>
        <w:top w:val="none" w:sz="0" w:space="0" w:color="auto"/>
        <w:left w:val="none" w:sz="0" w:space="0" w:color="auto"/>
        <w:bottom w:val="none" w:sz="0" w:space="0" w:color="auto"/>
        <w:right w:val="none" w:sz="0" w:space="0" w:color="auto"/>
      </w:divBdr>
    </w:div>
    <w:div w:id="1331568047">
      <w:marLeft w:val="0"/>
      <w:marRight w:val="0"/>
      <w:marTop w:val="0"/>
      <w:marBottom w:val="0"/>
      <w:divBdr>
        <w:top w:val="none" w:sz="0" w:space="0" w:color="auto"/>
        <w:left w:val="none" w:sz="0" w:space="0" w:color="auto"/>
        <w:bottom w:val="none" w:sz="0" w:space="0" w:color="auto"/>
        <w:right w:val="none" w:sz="0" w:space="0" w:color="auto"/>
      </w:divBdr>
    </w:div>
    <w:div w:id="16025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97096-892F-4610-A45F-9697C9A7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2296</Words>
  <Characters>13088</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dc:creator>
  <cp:lastModifiedBy>PC</cp:lastModifiedBy>
  <cp:revision>2</cp:revision>
  <cp:lastPrinted>2017-09-07T09:36:00Z</cp:lastPrinted>
  <dcterms:created xsi:type="dcterms:W3CDTF">2018-06-25T11:48:00Z</dcterms:created>
  <dcterms:modified xsi:type="dcterms:W3CDTF">2018-06-25T11:48:00Z</dcterms:modified>
</cp:coreProperties>
</file>